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7F" w:rsidRPr="0082787F" w:rsidRDefault="0082787F" w:rsidP="0082787F">
      <w:pPr>
        <w:pStyle w:val="1"/>
        <w:ind w:left="0" w:right="42"/>
        <w:jc w:val="center"/>
        <w:rPr>
          <w:spacing w:val="52"/>
          <w:sz w:val="20"/>
          <w:szCs w:val="20"/>
          <w:lang w:val="ru-RU"/>
        </w:rPr>
      </w:pPr>
      <w:r w:rsidRPr="0082787F">
        <w:rPr>
          <w:spacing w:val="-2"/>
          <w:sz w:val="20"/>
          <w:szCs w:val="20"/>
          <w:lang w:val="ru-RU"/>
        </w:rPr>
        <w:t>ИНФОРМИРОВАННОЕ</w:t>
      </w:r>
      <w:r w:rsidRPr="0082787F">
        <w:rPr>
          <w:spacing w:val="-1"/>
          <w:sz w:val="20"/>
          <w:szCs w:val="20"/>
          <w:lang w:val="ru-RU"/>
        </w:rPr>
        <w:t>СОГЛАСИЕ</w:t>
      </w:r>
    </w:p>
    <w:p w:rsidR="0082787F" w:rsidRPr="0082787F" w:rsidRDefault="0082787F" w:rsidP="0082787F">
      <w:pPr>
        <w:pStyle w:val="1"/>
        <w:ind w:left="0" w:right="42"/>
        <w:jc w:val="center"/>
        <w:rPr>
          <w:b w:val="0"/>
          <w:bCs w:val="0"/>
          <w:sz w:val="20"/>
          <w:szCs w:val="20"/>
          <w:lang w:val="ru-RU"/>
        </w:rPr>
      </w:pPr>
      <w:r w:rsidRPr="0082787F">
        <w:rPr>
          <w:sz w:val="20"/>
          <w:szCs w:val="20"/>
          <w:lang w:val="ru-RU"/>
        </w:rPr>
        <w:t>НА</w:t>
      </w:r>
      <w:r w:rsidRPr="0082787F">
        <w:rPr>
          <w:spacing w:val="-1"/>
          <w:sz w:val="20"/>
          <w:szCs w:val="20"/>
          <w:lang w:val="ru-RU"/>
        </w:rPr>
        <w:t xml:space="preserve"> ВНУТРИМЫШЕЧНЫЕ, ВНУТРИВЕННЫЕ И ПОДКОЖНЫЕ ИНЪЕКЦИИ</w:t>
      </w:r>
    </w:p>
    <w:p w:rsidR="0082787F" w:rsidRPr="0082787F" w:rsidRDefault="0082787F" w:rsidP="0082787F">
      <w:pPr>
        <w:rPr>
          <w:rFonts w:ascii="Times New Roman" w:hAnsi="Times New Roman"/>
          <w:i/>
          <w:spacing w:val="-1"/>
          <w:sz w:val="20"/>
          <w:szCs w:val="20"/>
          <w:lang w:val="ru-RU"/>
        </w:rPr>
      </w:pPr>
    </w:p>
    <w:p w:rsidR="0082787F" w:rsidRPr="001A3E1F" w:rsidRDefault="0082787F" w:rsidP="0082787F">
      <w:pPr>
        <w:pStyle w:val="Style6"/>
        <w:widowControl/>
        <w:spacing w:before="197" w:line="206" w:lineRule="exact"/>
        <w:rPr>
          <w:rStyle w:val="FontStyle18"/>
          <w:sz w:val="22"/>
          <w:szCs w:val="22"/>
        </w:rPr>
      </w:pPr>
      <w:r w:rsidRPr="001A3E1F">
        <w:rPr>
          <w:rStyle w:val="FontStyle18"/>
          <w:sz w:val="22"/>
          <w:szCs w:val="22"/>
        </w:rPr>
        <w:t xml:space="preserve">Этот документ свидетельствует о том, что мне, в соответствии со </w:t>
      </w:r>
      <w:r w:rsidRPr="001A3E1F">
        <w:rPr>
          <w:i/>
          <w:color w:val="000000"/>
          <w:sz w:val="22"/>
          <w:szCs w:val="22"/>
        </w:rPr>
        <w:t>ст. 19-23 Федерального закона N 323-ФЗ "Об основах охраны здоровья граждан в Российской Федерации"</w:t>
      </w:r>
      <w:r w:rsidRPr="001A3E1F">
        <w:rPr>
          <w:rStyle w:val="FontStyle18"/>
          <w:sz w:val="22"/>
          <w:szCs w:val="22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82787F" w:rsidRPr="001A3E1F" w:rsidRDefault="0082787F" w:rsidP="0082787F">
      <w:pPr>
        <w:rPr>
          <w:rFonts w:ascii="Times New Roman" w:hAnsi="Times New Roman"/>
          <w:lang w:val="ru-RU"/>
        </w:rPr>
      </w:pPr>
    </w:p>
    <w:p w:rsidR="0082787F" w:rsidRPr="001A3E1F" w:rsidRDefault="0082787F" w:rsidP="0082787F">
      <w:pPr>
        <w:ind w:firstLine="446"/>
        <w:jc w:val="both"/>
        <w:rPr>
          <w:rFonts w:ascii="Times New Roman" w:hAnsi="Times New Roman"/>
          <w:lang w:val="ru-RU"/>
        </w:rPr>
      </w:pPr>
      <w:r w:rsidRPr="001A3E1F">
        <w:rPr>
          <w:rFonts w:ascii="Times New Roman" w:hAnsi="Times New Roman"/>
          <w:lang w:val="ru-RU"/>
        </w:rPr>
        <w:t>Я</w:t>
      </w:r>
      <w:r w:rsidR="004E3F03" w:rsidRPr="001A3E1F">
        <w:rPr>
          <w:lang w:val="ru-RU"/>
        </w:rPr>
        <w:t xml:space="preserve">, </w:t>
      </w:r>
      <w:bookmarkStart w:id="0" w:name="_GoBack"/>
      <w:bookmarkEnd w:id="0"/>
      <w:r w:rsidR="004E3F03" w:rsidRPr="001A3E1F">
        <w:rPr>
          <w:b/>
          <w:lang w:val="ru-RU"/>
        </w:rPr>
        <w:t xml:space="preserve">, </w:t>
      </w:r>
      <w:r w:rsidRPr="001A3E1F">
        <w:rPr>
          <w:rFonts w:ascii="Times New Roman" w:hAnsi="Times New Roman"/>
          <w:lang w:val="ru-RU"/>
        </w:rPr>
        <w:t>даю</w:t>
      </w:r>
      <w:r w:rsidR="004E3F03" w:rsidRPr="001A3E1F">
        <w:rPr>
          <w:rFonts w:ascii="Times New Roman" w:hAnsi="Times New Roman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добровольное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согласие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на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проведение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 xml:space="preserve">внутримышечных, внутривенных и подкожных инъекций лекарственных препаратов в ООО «Стоматология на </w:t>
      </w:r>
      <w:r w:rsidR="00FF13F0">
        <w:rPr>
          <w:rFonts w:ascii="Times New Roman" w:hAnsi="Times New Roman"/>
          <w:spacing w:val="-1"/>
          <w:lang w:val="ru-RU"/>
        </w:rPr>
        <w:t>Таганке</w:t>
      </w:r>
      <w:r w:rsidRPr="001A3E1F">
        <w:rPr>
          <w:rFonts w:ascii="Times New Roman" w:hAnsi="Times New Roman"/>
          <w:spacing w:val="-1"/>
          <w:lang w:val="ru-RU"/>
        </w:rPr>
        <w:t>».</w:t>
      </w:r>
    </w:p>
    <w:p w:rsidR="0082787F" w:rsidRPr="001A3E1F" w:rsidRDefault="0082787F" w:rsidP="0082787F">
      <w:pPr>
        <w:spacing w:before="15"/>
        <w:rPr>
          <w:rFonts w:ascii="Times New Roman" w:hAnsi="Times New Roman"/>
          <w:lang w:val="ru-RU"/>
        </w:rPr>
      </w:pPr>
    </w:p>
    <w:p w:rsidR="0082787F" w:rsidRPr="001A3E1F" w:rsidRDefault="0082787F" w:rsidP="0082787F">
      <w:pPr>
        <w:pStyle w:val="a9"/>
        <w:ind w:firstLine="540"/>
        <w:jc w:val="both"/>
        <w:rPr>
          <w:sz w:val="22"/>
          <w:szCs w:val="22"/>
        </w:rPr>
      </w:pPr>
      <w:r w:rsidRPr="001A3E1F">
        <w:rPr>
          <w:spacing w:val="-1"/>
          <w:sz w:val="22"/>
          <w:szCs w:val="22"/>
        </w:rPr>
        <w:t>Решение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вопроса</w:t>
      </w:r>
      <w:r w:rsidRPr="001A3E1F">
        <w:rPr>
          <w:sz w:val="22"/>
          <w:szCs w:val="22"/>
        </w:rPr>
        <w:t xml:space="preserve"> о </w:t>
      </w:r>
      <w:r w:rsidRPr="001A3E1F">
        <w:rPr>
          <w:spacing w:val="-1"/>
          <w:sz w:val="22"/>
          <w:szCs w:val="22"/>
        </w:rPr>
        <w:t>методе</w:t>
      </w:r>
      <w:r w:rsidRPr="001A3E1F">
        <w:rPr>
          <w:sz w:val="22"/>
          <w:szCs w:val="22"/>
        </w:rPr>
        <w:t xml:space="preserve"> и </w:t>
      </w:r>
      <w:r w:rsidRPr="001A3E1F">
        <w:rPr>
          <w:spacing w:val="-1"/>
          <w:sz w:val="22"/>
          <w:szCs w:val="22"/>
        </w:rPr>
        <w:t>объеме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манипуляции, а также о выборе необходимого для моего лечения лекарственного препарата (препаратов) доверяю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медицинскому персоналу клиники.</w:t>
      </w:r>
    </w:p>
    <w:p w:rsidR="0082787F" w:rsidRPr="001A3E1F" w:rsidRDefault="0082787F" w:rsidP="0082787F">
      <w:pPr>
        <w:pStyle w:val="a9"/>
        <w:ind w:right="146" w:firstLine="540"/>
        <w:jc w:val="both"/>
        <w:rPr>
          <w:sz w:val="22"/>
          <w:szCs w:val="22"/>
        </w:rPr>
      </w:pPr>
      <w:r w:rsidRPr="001A3E1F">
        <w:rPr>
          <w:sz w:val="22"/>
          <w:szCs w:val="22"/>
        </w:rPr>
        <w:t>Я</w:t>
      </w:r>
      <w:r w:rsidRPr="001A3E1F">
        <w:rPr>
          <w:spacing w:val="-1"/>
          <w:sz w:val="22"/>
          <w:szCs w:val="22"/>
        </w:rPr>
        <w:t xml:space="preserve"> согласен(а)</w:t>
      </w:r>
      <w:r w:rsidRPr="001A3E1F">
        <w:rPr>
          <w:sz w:val="22"/>
          <w:szCs w:val="22"/>
        </w:rPr>
        <w:t xml:space="preserve"> с тем, </w:t>
      </w:r>
      <w:r w:rsidRPr="001A3E1F">
        <w:rPr>
          <w:spacing w:val="-1"/>
          <w:sz w:val="22"/>
          <w:szCs w:val="22"/>
        </w:rPr>
        <w:t>что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количество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процедур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будет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определяться</w:t>
      </w:r>
      <w:r w:rsidRPr="001A3E1F">
        <w:rPr>
          <w:sz w:val="22"/>
          <w:szCs w:val="22"/>
        </w:rPr>
        <w:t xml:space="preserve"> в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 xml:space="preserve">соответствии </w:t>
      </w:r>
      <w:r w:rsidRPr="001A3E1F">
        <w:rPr>
          <w:sz w:val="22"/>
          <w:szCs w:val="22"/>
        </w:rPr>
        <w:t xml:space="preserve">с </w:t>
      </w:r>
      <w:r w:rsidRPr="001A3E1F">
        <w:rPr>
          <w:spacing w:val="-1"/>
          <w:sz w:val="22"/>
          <w:szCs w:val="22"/>
        </w:rPr>
        <w:t xml:space="preserve">имеющимися показаниями </w:t>
      </w:r>
      <w:r w:rsidRPr="001A3E1F">
        <w:rPr>
          <w:sz w:val="22"/>
          <w:szCs w:val="22"/>
        </w:rPr>
        <w:t xml:space="preserve">и </w:t>
      </w:r>
      <w:r w:rsidRPr="001A3E1F">
        <w:rPr>
          <w:spacing w:val="-1"/>
          <w:sz w:val="22"/>
          <w:szCs w:val="22"/>
        </w:rPr>
        <w:t>противопоказаниями, а также целевым назначением манипуляции.</w:t>
      </w:r>
    </w:p>
    <w:p w:rsidR="0082787F" w:rsidRPr="001A3E1F" w:rsidRDefault="0082787F" w:rsidP="0082787F">
      <w:pPr>
        <w:pStyle w:val="a9"/>
        <w:ind w:left="640"/>
        <w:rPr>
          <w:sz w:val="22"/>
          <w:szCs w:val="22"/>
        </w:rPr>
      </w:pPr>
      <w:r w:rsidRPr="001A3E1F">
        <w:rPr>
          <w:spacing w:val="-1"/>
          <w:sz w:val="22"/>
          <w:szCs w:val="22"/>
        </w:rPr>
        <w:t>Полностью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 xml:space="preserve">ясными </w:t>
      </w:r>
      <w:r w:rsidRPr="001A3E1F">
        <w:rPr>
          <w:sz w:val="22"/>
          <w:szCs w:val="22"/>
        </w:rPr>
        <w:t xml:space="preserve">и </w:t>
      </w:r>
      <w:r w:rsidRPr="001A3E1F">
        <w:rPr>
          <w:spacing w:val="-1"/>
          <w:sz w:val="22"/>
          <w:szCs w:val="22"/>
        </w:rPr>
        <w:t>осознанными</w:t>
      </w:r>
      <w:r w:rsidRPr="001A3E1F">
        <w:rPr>
          <w:sz w:val="22"/>
          <w:szCs w:val="22"/>
        </w:rPr>
        <w:t xml:space="preserve"> для</w:t>
      </w:r>
      <w:r w:rsidRPr="001A3E1F">
        <w:rPr>
          <w:spacing w:val="-1"/>
          <w:sz w:val="22"/>
          <w:szCs w:val="22"/>
        </w:rPr>
        <w:t xml:space="preserve"> меня являются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следующие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2"/>
          <w:sz w:val="22"/>
          <w:szCs w:val="22"/>
        </w:rPr>
        <w:t>положения:</w:t>
      </w:r>
    </w:p>
    <w:p w:rsidR="0082787F" w:rsidRPr="001A3E1F" w:rsidRDefault="0082787F" w:rsidP="0082787F">
      <w:pPr>
        <w:pStyle w:val="a9"/>
        <w:spacing w:before="1"/>
        <w:ind w:right="145" w:firstLine="220"/>
        <w:jc w:val="both"/>
        <w:rPr>
          <w:spacing w:val="-1"/>
          <w:sz w:val="22"/>
          <w:szCs w:val="22"/>
        </w:rPr>
      </w:pPr>
      <w:r w:rsidRPr="001A3E1F">
        <w:rPr>
          <w:spacing w:val="-1"/>
          <w:sz w:val="22"/>
          <w:szCs w:val="22"/>
        </w:rPr>
        <w:t>Место для проведение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внутримышечных, внутривенных и подкожных инъекций лекарственных препаратов выбирается медицинской сестрой. Наиболее типичные места – локтевые сгибы, тыльная сторона кисти, плечо, верхненаружный квадрант ягодицы. Во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время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манипуляции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могут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возникнуть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непредвиденные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ситуации, аллергические реакции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и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осложнения,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требующие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медицинской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помощи,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а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также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обстоятельства,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препятствующие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выполнению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данной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манипуляции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или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выявиться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ситуация,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требующая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изменения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плана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манипуляции.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В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связи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с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этим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уполномочиваю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медицинский персонал клиники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выполнить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любую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процедуру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или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дополнительное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вмешательство,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которое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может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потребоваться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в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целях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лечения,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а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также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в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связи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с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возникновением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неопределенных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ситуаций и осложнений.</w:t>
      </w:r>
    </w:p>
    <w:p w:rsidR="0082787F" w:rsidRPr="001A3E1F" w:rsidRDefault="0082787F" w:rsidP="0082787F">
      <w:pPr>
        <w:pStyle w:val="a9"/>
        <w:spacing w:before="1"/>
        <w:ind w:right="145" w:firstLine="220"/>
        <w:jc w:val="both"/>
        <w:rPr>
          <w:sz w:val="22"/>
          <w:szCs w:val="22"/>
        </w:rPr>
      </w:pPr>
      <w:r w:rsidRPr="001A3E1F">
        <w:rPr>
          <w:spacing w:val="-1"/>
          <w:sz w:val="22"/>
          <w:szCs w:val="22"/>
        </w:rPr>
        <w:t>Я сообщаю медицинскому персоналу клиники о наличии у меня аллергических реакций на следующие лекарственные препараты: _____________________________________________________________________</w:t>
      </w:r>
    </w:p>
    <w:p w:rsidR="0082787F" w:rsidRPr="001A3E1F" w:rsidRDefault="0082787F" w:rsidP="0082787F">
      <w:pPr>
        <w:pStyle w:val="a9"/>
        <w:ind w:right="147" w:firstLine="220"/>
        <w:jc w:val="both"/>
        <w:rPr>
          <w:sz w:val="22"/>
          <w:szCs w:val="22"/>
        </w:rPr>
      </w:pPr>
      <w:r w:rsidRPr="001A3E1F">
        <w:rPr>
          <w:sz w:val="22"/>
          <w:szCs w:val="22"/>
        </w:rPr>
        <w:t>Я</w:t>
      </w:r>
      <w:r w:rsidRPr="001A3E1F">
        <w:rPr>
          <w:spacing w:val="-1"/>
          <w:sz w:val="22"/>
          <w:szCs w:val="22"/>
        </w:rPr>
        <w:t>осведомлен(а)</w:t>
      </w:r>
      <w:r w:rsidRPr="001A3E1F">
        <w:rPr>
          <w:sz w:val="22"/>
          <w:szCs w:val="22"/>
        </w:rPr>
        <w:t>обо</w:t>
      </w:r>
      <w:r w:rsidRPr="001A3E1F">
        <w:rPr>
          <w:spacing w:val="-1"/>
          <w:sz w:val="22"/>
          <w:szCs w:val="22"/>
        </w:rPr>
        <w:t>всехвозможныхосложнениях,</w:t>
      </w:r>
      <w:r w:rsidRPr="001A3E1F">
        <w:rPr>
          <w:sz w:val="22"/>
          <w:szCs w:val="22"/>
        </w:rPr>
        <w:t>которые</w:t>
      </w:r>
      <w:r w:rsidRPr="001A3E1F">
        <w:rPr>
          <w:spacing w:val="-1"/>
          <w:sz w:val="22"/>
          <w:szCs w:val="22"/>
        </w:rPr>
        <w:t>могутпроизойтивовремя</w:t>
      </w:r>
      <w:r w:rsidRPr="001A3E1F">
        <w:rPr>
          <w:sz w:val="22"/>
          <w:szCs w:val="22"/>
        </w:rPr>
        <w:t>ипосле</w:t>
      </w:r>
      <w:r w:rsidRPr="001A3E1F">
        <w:rPr>
          <w:spacing w:val="-1"/>
          <w:sz w:val="22"/>
          <w:szCs w:val="22"/>
        </w:rPr>
        <w:t>манипуляции: аллергические реакции, отек, гематома, прокол вены, выведение лекарственного препарата в околовенозные ткани, кровотечение, обморочные состояния, снижение артериального давления, боль, побочные действия и осложнения, описанные в инструкциях к применяемым лекарственным препаратам и их компонентам.</w:t>
      </w:r>
    </w:p>
    <w:p w:rsidR="0082787F" w:rsidRPr="001A3E1F" w:rsidRDefault="0082787F" w:rsidP="0082787F">
      <w:pPr>
        <w:pStyle w:val="a9"/>
        <w:ind w:right="146" w:firstLine="220"/>
        <w:jc w:val="both"/>
        <w:rPr>
          <w:sz w:val="22"/>
          <w:szCs w:val="22"/>
        </w:rPr>
      </w:pPr>
      <w:r w:rsidRPr="001A3E1F">
        <w:rPr>
          <w:sz w:val="22"/>
          <w:szCs w:val="22"/>
        </w:rPr>
        <w:t>Я</w:t>
      </w:r>
      <w:r w:rsidRPr="001A3E1F">
        <w:rPr>
          <w:spacing w:val="-1"/>
          <w:sz w:val="22"/>
          <w:szCs w:val="22"/>
        </w:rPr>
        <w:t xml:space="preserve"> согласен(а),что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манипуляция инъекции</w:t>
      </w:r>
      <w:r w:rsidRPr="001A3E1F">
        <w:rPr>
          <w:spacing w:val="-2"/>
          <w:sz w:val="22"/>
          <w:szCs w:val="22"/>
        </w:rPr>
        <w:t xml:space="preserve"> болезненна и </w:t>
      </w:r>
      <w:r w:rsidRPr="001A3E1F">
        <w:rPr>
          <w:sz w:val="22"/>
          <w:szCs w:val="22"/>
        </w:rPr>
        <w:t xml:space="preserve">может </w:t>
      </w:r>
      <w:r w:rsidRPr="001A3E1F">
        <w:rPr>
          <w:spacing w:val="-1"/>
          <w:sz w:val="22"/>
          <w:szCs w:val="22"/>
        </w:rPr>
        <w:t xml:space="preserve">выполняться в том числе и </w:t>
      </w:r>
      <w:r w:rsidRPr="001A3E1F">
        <w:rPr>
          <w:sz w:val="22"/>
          <w:szCs w:val="22"/>
        </w:rPr>
        <w:t xml:space="preserve">с </w:t>
      </w:r>
      <w:r w:rsidRPr="001A3E1F">
        <w:rPr>
          <w:spacing w:val="-1"/>
          <w:sz w:val="22"/>
          <w:szCs w:val="22"/>
        </w:rPr>
        <w:t>применением местной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анестезии,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я</w:t>
      </w:r>
      <w:r w:rsidRPr="001A3E1F">
        <w:rPr>
          <w:spacing w:val="-1"/>
          <w:sz w:val="22"/>
          <w:szCs w:val="22"/>
        </w:rPr>
        <w:t xml:space="preserve"> также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 xml:space="preserve">осведомлен(а) </w:t>
      </w:r>
      <w:r w:rsidRPr="001A3E1F">
        <w:rPr>
          <w:sz w:val="22"/>
          <w:szCs w:val="22"/>
        </w:rPr>
        <w:t xml:space="preserve">о </w:t>
      </w:r>
      <w:r w:rsidRPr="001A3E1F">
        <w:rPr>
          <w:spacing w:val="-1"/>
          <w:sz w:val="22"/>
          <w:szCs w:val="22"/>
        </w:rPr>
        <w:t>возможных осложнениях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2"/>
          <w:sz w:val="22"/>
          <w:szCs w:val="22"/>
        </w:rPr>
        <w:t>во</w:t>
      </w:r>
      <w:r w:rsidR="004E3F03" w:rsidRPr="001A3E1F">
        <w:rPr>
          <w:spacing w:val="-2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время анестезии.</w:t>
      </w:r>
    </w:p>
    <w:p w:rsidR="0082787F" w:rsidRPr="001A3E1F" w:rsidRDefault="0082787F" w:rsidP="0082787F">
      <w:pPr>
        <w:pStyle w:val="a9"/>
        <w:ind w:right="147" w:firstLine="220"/>
        <w:jc w:val="both"/>
        <w:rPr>
          <w:sz w:val="22"/>
          <w:szCs w:val="22"/>
        </w:rPr>
      </w:pPr>
      <w:r w:rsidRPr="001A3E1F">
        <w:rPr>
          <w:sz w:val="22"/>
          <w:szCs w:val="22"/>
        </w:rPr>
        <w:t>В</w:t>
      </w:r>
      <w:r w:rsidRPr="001A3E1F">
        <w:rPr>
          <w:spacing w:val="-1"/>
          <w:sz w:val="22"/>
          <w:szCs w:val="22"/>
        </w:rPr>
        <w:t>случаевозникновениянеотложныхситуаций</w:t>
      </w:r>
      <w:r w:rsidRPr="001A3E1F">
        <w:rPr>
          <w:sz w:val="22"/>
          <w:szCs w:val="22"/>
        </w:rPr>
        <w:t>даю</w:t>
      </w:r>
      <w:r w:rsidRPr="001A3E1F">
        <w:rPr>
          <w:spacing w:val="-1"/>
          <w:sz w:val="22"/>
          <w:szCs w:val="22"/>
        </w:rPr>
        <w:t>согласие</w:t>
      </w:r>
      <w:r w:rsidRPr="001A3E1F">
        <w:rPr>
          <w:sz w:val="22"/>
          <w:szCs w:val="22"/>
        </w:rPr>
        <w:t>на</w:t>
      </w:r>
      <w:r w:rsidRPr="001A3E1F">
        <w:rPr>
          <w:spacing w:val="-1"/>
          <w:sz w:val="22"/>
          <w:szCs w:val="22"/>
        </w:rPr>
        <w:t>госпитализацию</w:t>
      </w:r>
      <w:r w:rsidRPr="001A3E1F">
        <w:rPr>
          <w:sz w:val="22"/>
          <w:szCs w:val="22"/>
        </w:rPr>
        <w:t>в</w:t>
      </w:r>
      <w:r w:rsidRPr="001A3E1F">
        <w:rPr>
          <w:spacing w:val="-1"/>
          <w:sz w:val="22"/>
          <w:szCs w:val="22"/>
        </w:rPr>
        <w:t>специализированноелечебноеучреждение.</w:t>
      </w:r>
    </w:p>
    <w:p w:rsidR="0082787F" w:rsidRPr="001A3E1F" w:rsidRDefault="0082787F" w:rsidP="0082787F">
      <w:pPr>
        <w:pStyle w:val="a9"/>
        <w:ind w:right="149" w:firstLine="220"/>
        <w:jc w:val="both"/>
        <w:rPr>
          <w:spacing w:val="-1"/>
          <w:sz w:val="22"/>
          <w:szCs w:val="22"/>
        </w:rPr>
      </w:pPr>
      <w:r w:rsidRPr="001A3E1F">
        <w:rPr>
          <w:sz w:val="22"/>
          <w:szCs w:val="22"/>
        </w:rPr>
        <w:t>Я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предупрежден(а)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о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режиме</w:t>
      </w:r>
      <w:r w:rsidRPr="001A3E1F">
        <w:rPr>
          <w:spacing w:val="26"/>
          <w:sz w:val="22"/>
          <w:szCs w:val="22"/>
        </w:rPr>
        <w:t xml:space="preserve"> поведения </w:t>
      </w:r>
      <w:r w:rsidRPr="001A3E1F">
        <w:rPr>
          <w:spacing w:val="-1"/>
          <w:sz w:val="22"/>
          <w:szCs w:val="22"/>
        </w:rPr>
        <w:t xml:space="preserve">и рекомендациях: не удалять лечебную повязку ранее чем через 20 минут после процедуры, держать руку согнутой в локтевом суставе не менее 10 минут после процедуры, при появлении отека, боли, увеличивающейся гематомы, кровотечения - не греть, не смазывать, не заниматься самолечением и незамедлительно обратиться к врачу. </w:t>
      </w:r>
    </w:p>
    <w:p w:rsidR="0082787F" w:rsidRPr="001A3E1F" w:rsidRDefault="0082787F" w:rsidP="0082787F">
      <w:pPr>
        <w:pStyle w:val="a9"/>
        <w:ind w:right="149" w:firstLine="220"/>
        <w:jc w:val="both"/>
        <w:rPr>
          <w:sz w:val="22"/>
          <w:szCs w:val="22"/>
        </w:rPr>
      </w:pPr>
      <w:r w:rsidRPr="001A3E1F">
        <w:rPr>
          <w:spacing w:val="-1"/>
          <w:sz w:val="22"/>
          <w:szCs w:val="22"/>
        </w:rPr>
        <w:t>Я уведомлен(а) о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возможных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последствиях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>при</w:t>
      </w:r>
      <w:r w:rsidR="004E3F03" w:rsidRPr="001A3E1F">
        <w:rPr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нарушении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режима,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z w:val="22"/>
          <w:szCs w:val="22"/>
        </w:rPr>
        <w:t xml:space="preserve">а </w:t>
      </w:r>
      <w:r w:rsidRPr="001A3E1F">
        <w:rPr>
          <w:spacing w:val="-1"/>
          <w:sz w:val="22"/>
          <w:szCs w:val="22"/>
        </w:rPr>
        <w:t>также</w:t>
      </w:r>
      <w:r w:rsidRPr="001A3E1F">
        <w:rPr>
          <w:sz w:val="22"/>
          <w:szCs w:val="22"/>
        </w:rPr>
        <w:t xml:space="preserve"> при</w:t>
      </w:r>
      <w:r w:rsidRPr="001A3E1F">
        <w:rPr>
          <w:spacing w:val="-1"/>
          <w:sz w:val="22"/>
          <w:szCs w:val="22"/>
        </w:rPr>
        <w:t xml:space="preserve"> возможных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болевых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ощущениях</w:t>
      </w:r>
      <w:r w:rsidRPr="001A3E1F">
        <w:rPr>
          <w:sz w:val="22"/>
          <w:szCs w:val="22"/>
        </w:rPr>
        <w:t xml:space="preserve"> и </w:t>
      </w:r>
      <w:r w:rsidRPr="001A3E1F">
        <w:rPr>
          <w:spacing w:val="-1"/>
          <w:sz w:val="22"/>
          <w:szCs w:val="22"/>
        </w:rPr>
        <w:t>методах</w:t>
      </w:r>
      <w:r w:rsidR="004E3F03" w:rsidRPr="001A3E1F">
        <w:rPr>
          <w:spacing w:val="-1"/>
          <w:sz w:val="22"/>
          <w:szCs w:val="22"/>
        </w:rPr>
        <w:t xml:space="preserve"> </w:t>
      </w:r>
      <w:r w:rsidRPr="001A3E1F">
        <w:rPr>
          <w:spacing w:val="-1"/>
          <w:sz w:val="22"/>
          <w:szCs w:val="22"/>
        </w:rPr>
        <w:t>обезболивания.</w:t>
      </w:r>
    </w:p>
    <w:p w:rsidR="0082787F" w:rsidRPr="001A3E1F" w:rsidRDefault="0082787F" w:rsidP="0082787F">
      <w:pPr>
        <w:spacing w:before="14" w:line="240" w:lineRule="exact"/>
        <w:rPr>
          <w:rFonts w:ascii="Times New Roman" w:hAnsi="Times New Roman"/>
          <w:lang w:val="ru-RU"/>
        </w:rPr>
      </w:pPr>
    </w:p>
    <w:p w:rsidR="0082787F" w:rsidRPr="001A3E1F" w:rsidRDefault="0082787F" w:rsidP="0082787F">
      <w:pPr>
        <w:ind w:firstLine="220"/>
        <w:jc w:val="both"/>
        <w:rPr>
          <w:rFonts w:ascii="Times New Roman" w:hAnsi="Times New Roman"/>
          <w:spacing w:val="-1"/>
          <w:lang w:val="ru-RU"/>
        </w:rPr>
      </w:pPr>
      <w:r w:rsidRPr="001A3E1F">
        <w:rPr>
          <w:rFonts w:ascii="Times New Roman" w:hAnsi="Times New Roman"/>
          <w:lang w:val="ru-RU"/>
        </w:rPr>
        <w:t>Я</w:t>
      </w:r>
      <w:r w:rsidR="004E3F03" w:rsidRPr="001A3E1F">
        <w:rPr>
          <w:rFonts w:ascii="Times New Roman" w:hAnsi="Times New Roman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удостоверяю,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что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lang w:val="ru-RU"/>
        </w:rPr>
        <w:t>текст</w:t>
      </w:r>
      <w:r w:rsidR="004E3F03" w:rsidRPr="001A3E1F">
        <w:rPr>
          <w:rFonts w:ascii="Times New Roman" w:hAnsi="Times New Roman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данного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информированного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согласия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2"/>
          <w:lang w:val="ru-RU"/>
        </w:rPr>
        <w:t>мною</w:t>
      </w:r>
      <w:r w:rsidR="004E3F03" w:rsidRPr="001A3E1F">
        <w:rPr>
          <w:rFonts w:ascii="Times New Roman" w:hAnsi="Times New Roman"/>
          <w:spacing w:val="-2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прочитан,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полученные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объяснения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lastRenderedPageBreak/>
        <w:t>меня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удовлетворяют,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мне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понятно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назначение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данного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документа и всех медицинских терминов, упомянутых в нем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lang w:val="ru-RU"/>
        </w:rPr>
        <w:t>и</w:t>
      </w:r>
      <w:r w:rsidR="004E3F03" w:rsidRPr="001A3E1F">
        <w:rPr>
          <w:rFonts w:ascii="Times New Roman" w:hAnsi="Times New Roman"/>
          <w:lang w:val="ru-RU"/>
        </w:rPr>
        <w:t xml:space="preserve"> </w:t>
      </w:r>
      <w:r w:rsidRPr="001A3E1F">
        <w:rPr>
          <w:rFonts w:ascii="Times New Roman" w:hAnsi="Times New Roman"/>
          <w:lang w:val="ru-RU"/>
        </w:rPr>
        <w:t>даю</w:t>
      </w:r>
      <w:r w:rsidR="004E3F03" w:rsidRPr="001A3E1F">
        <w:rPr>
          <w:rFonts w:ascii="Times New Roman" w:hAnsi="Times New Roman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добровольное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согласие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на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>проведение</w:t>
      </w:r>
      <w:r w:rsidR="004E3F03" w:rsidRPr="001A3E1F">
        <w:rPr>
          <w:rFonts w:ascii="Times New Roman" w:hAnsi="Times New Roman"/>
          <w:spacing w:val="-1"/>
          <w:lang w:val="ru-RU"/>
        </w:rPr>
        <w:t xml:space="preserve"> </w:t>
      </w:r>
      <w:r w:rsidRPr="001A3E1F">
        <w:rPr>
          <w:rFonts w:ascii="Times New Roman" w:hAnsi="Times New Roman"/>
          <w:spacing w:val="-1"/>
          <w:lang w:val="ru-RU"/>
        </w:rPr>
        <w:t xml:space="preserve">внутримышечных, внутривенных и подкожных инъекций лекарственных препаратов в ООО «Стоматология на </w:t>
      </w:r>
      <w:r w:rsidR="00FF13F0">
        <w:rPr>
          <w:rFonts w:ascii="Times New Roman" w:hAnsi="Times New Roman"/>
          <w:spacing w:val="-1"/>
          <w:lang w:val="ru-RU"/>
        </w:rPr>
        <w:t>Таганке</w:t>
      </w:r>
      <w:r w:rsidRPr="001A3E1F">
        <w:rPr>
          <w:rFonts w:ascii="Times New Roman" w:hAnsi="Times New Roman"/>
          <w:spacing w:val="-1"/>
          <w:lang w:val="ru-RU"/>
        </w:rPr>
        <w:t>»</w:t>
      </w:r>
      <w:r w:rsidR="00E75163" w:rsidRPr="001A3E1F">
        <w:rPr>
          <w:rFonts w:ascii="Times New Roman" w:hAnsi="Times New Roman"/>
          <w:spacing w:val="-1"/>
          <w:lang w:val="ru-RU"/>
        </w:rPr>
        <w:t>.</w:t>
      </w:r>
    </w:p>
    <w:p w:rsidR="00E75163" w:rsidRDefault="00E75163" w:rsidP="0082787F">
      <w:pPr>
        <w:pStyle w:val="31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8745C" w:rsidRPr="008A3ED3" w:rsidRDefault="00E8745C" w:rsidP="00E8745C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E8745C" w:rsidRPr="008A3ED3" w:rsidRDefault="00E8745C" w:rsidP="00E8745C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E8745C" w:rsidRPr="00E8745C" w:rsidRDefault="00E8745C" w:rsidP="00E8745C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E8745C" w:rsidRPr="008A3ED3" w:rsidRDefault="00E8745C" w:rsidP="00E8745C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E8745C" w:rsidRPr="008A3ED3" w:rsidRDefault="00E8745C" w:rsidP="00E8745C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E8745C" w:rsidRPr="008A3ED3" w:rsidRDefault="00E8745C" w:rsidP="00E8745C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82787F" w:rsidRPr="008A3ED3" w:rsidRDefault="0082787F" w:rsidP="0082787F">
      <w:pPr>
        <w:rPr>
          <w:rFonts w:ascii="Times New Roman" w:hAnsi="Times New Roman"/>
          <w:sz w:val="20"/>
          <w:szCs w:val="20"/>
        </w:rPr>
      </w:pPr>
      <w:r w:rsidRPr="008A3ED3">
        <w:rPr>
          <w:rFonts w:ascii="Times New Roman" w:hAnsi="Times New Roman"/>
          <w:sz w:val="20"/>
          <w:szCs w:val="20"/>
        </w:rPr>
        <w:t>Дата «______ » ______________20__ г</w:t>
      </w:r>
    </w:p>
    <w:p w:rsidR="0082787F" w:rsidRPr="007466F8" w:rsidRDefault="0082787F" w:rsidP="0082787F">
      <w:pPr>
        <w:rPr>
          <w:rFonts w:ascii="Times New Roman" w:hAnsi="Times New Roman"/>
          <w:sz w:val="20"/>
          <w:szCs w:val="20"/>
          <w:lang w:val="ru-RU"/>
        </w:rPr>
      </w:pPr>
    </w:p>
    <w:p w:rsidR="00EC0AFF" w:rsidRPr="0082787F" w:rsidRDefault="00EC0AFF" w:rsidP="00DB6835">
      <w:pPr>
        <w:rPr>
          <w:rFonts w:ascii="Times New Roman" w:hAnsi="Times New Roman"/>
          <w:sz w:val="20"/>
          <w:szCs w:val="20"/>
          <w:lang w:val="ru-RU"/>
        </w:rPr>
      </w:pPr>
    </w:p>
    <w:sectPr w:rsidR="00EC0AFF" w:rsidRPr="0082787F" w:rsidSect="00E87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0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8F" w:rsidRDefault="00C5678F" w:rsidP="007D2444">
      <w:r>
        <w:separator/>
      </w:r>
    </w:p>
  </w:endnote>
  <w:endnote w:type="continuationSeparator" w:id="0">
    <w:p w:rsidR="00C5678F" w:rsidRDefault="00C5678F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F0" w:rsidRDefault="00FF13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FF13F0" w:rsidRPr="00FF13F0" w:rsidRDefault="00FF13F0" w:rsidP="00FF13F0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FF13F0">
      <w:rPr>
        <w:color w:val="808080" w:themeColor="background1" w:themeShade="80"/>
      </w:rPr>
      <w:t>ООО "Стоматология на Таганке"</w:t>
    </w:r>
  </w:p>
  <w:p w:rsidR="00FF13F0" w:rsidRPr="00FF13F0" w:rsidRDefault="00FF13F0" w:rsidP="00FF13F0">
    <w:pPr>
      <w:pStyle w:val="a7"/>
      <w:rPr>
        <w:color w:val="808080" w:themeColor="background1" w:themeShade="80"/>
      </w:rPr>
    </w:pPr>
    <w:r w:rsidRPr="00FF13F0">
      <w:rPr>
        <w:color w:val="808080" w:themeColor="background1" w:themeShade="80"/>
      </w:rPr>
      <w:t>ИНН 7707566403 КПП 770501001</w:t>
    </w:r>
  </w:p>
  <w:p w:rsidR="007D2444" w:rsidRPr="005B6AEF" w:rsidRDefault="00FF13F0" w:rsidP="00FF13F0">
    <w:pPr>
      <w:pStyle w:val="a7"/>
      <w:rPr>
        <w:color w:val="808080" w:themeColor="background1" w:themeShade="80"/>
      </w:rPr>
    </w:pPr>
    <w:r w:rsidRPr="00FF13F0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014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F0" w:rsidRDefault="00FF13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8F" w:rsidRDefault="00C5678F" w:rsidP="007D2444">
      <w:r>
        <w:separator/>
      </w:r>
    </w:p>
  </w:footnote>
  <w:footnote w:type="continuationSeparator" w:id="0">
    <w:p w:rsidR="00C5678F" w:rsidRDefault="00C5678F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F0" w:rsidRDefault="00FF13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5C" w:rsidRDefault="00C5678F" w:rsidP="00E8745C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62EE6B96" wp14:editId="6FA254E6">
          <wp:simplePos x="0" y="0"/>
          <wp:positionH relativeFrom="column">
            <wp:posOffset>-60960</wp:posOffset>
          </wp:positionH>
          <wp:positionV relativeFrom="paragraph">
            <wp:posOffset>32385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45C" w:rsidRPr="00955366" w:rsidRDefault="00E8745C" w:rsidP="00E8745C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E8745C" w:rsidRPr="00955366" w:rsidRDefault="00E8745C" w:rsidP="00E8745C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FF13F0" w:rsidRPr="00FF13F0" w:rsidRDefault="00FF13F0" w:rsidP="00FF13F0">
    <w:pPr>
      <w:pStyle w:val="a5"/>
      <w:ind w:left="3402"/>
      <w:jc w:val="center"/>
      <w:rPr>
        <w:color w:val="808080" w:themeColor="background1" w:themeShade="80"/>
      </w:rPr>
    </w:pPr>
    <w:r w:rsidRPr="00FF13F0">
      <w:rPr>
        <w:color w:val="808080" w:themeColor="background1" w:themeShade="80"/>
      </w:rPr>
      <w:t>Стоматология на Таганке</w:t>
    </w:r>
  </w:p>
  <w:p w:rsidR="00FF13F0" w:rsidRPr="00FF13F0" w:rsidRDefault="00FF13F0" w:rsidP="00FF13F0">
    <w:pPr>
      <w:pStyle w:val="a5"/>
      <w:ind w:left="3402"/>
      <w:jc w:val="center"/>
      <w:rPr>
        <w:color w:val="808080" w:themeColor="background1" w:themeShade="80"/>
      </w:rPr>
    </w:pPr>
    <w:r w:rsidRPr="00FF13F0">
      <w:rPr>
        <w:color w:val="808080" w:themeColor="background1" w:themeShade="80"/>
      </w:rPr>
      <w:t>Адрес: ул.Малые Каменщики д.4</w:t>
    </w:r>
  </w:p>
  <w:p w:rsidR="00FF13F0" w:rsidRPr="00FF13F0" w:rsidRDefault="00FF13F0" w:rsidP="00FF13F0">
    <w:pPr>
      <w:pStyle w:val="a5"/>
      <w:ind w:left="3402"/>
      <w:jc w:val="center"/>
      <w:rPr>
        <w:color w:val="808080" w:themeColor="background1" w:themeShade="80"/>
        <w:lang w:val="en-US"/>
      </w:rPr>
    </w:pPr>
    <w:r w:rsidRPr="00FF13F0">
      <w:rPr>
        <w:color w:val="808080" w:themeColor="background1" w:themeShade="80"/>
        <w:lang w:val="en-US"/>
      </w:rPr>
      <w:t>http://www.dentalinfo.ru, info@ dentalinfo.ru</w:t>
    </w:r>
  </w:p>
  <w:p w:rsidR="00E8745C" w:rsidRPr="00AD08E8" w:rsidRDefault="00FF13F0" w:rsidP="00FF13F0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FF13F0">
      <w:rPr>
        <w:color w:val="808080" w:themeColor="background1" w:themeShade="80"/>
      </w:rPr>
      <w:t>+7 (495) 912-27-57, +7 (495) 912-29-41</w:t>
    </w:r>
  </w:p>
  <w:p w:rsidR="00746F9D" w:rsidRPr="00E8745C" w:rsidRDefault="00746F9D" w:rsidP="00E874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F0" w:rsidRDefault="00FF13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7F"/>
    <w:rsid w:val="000952DD"/>
    <w:rsid w:val="000C75DA"/>
    <w:rsid w:val="000F251A"/>
    <w:rsid w:val="0010489E"/>
    <w:rsid w:val="00120203"/>
    <w:rsid w:val="0013762D"/>
    <w:rsid w:val="001547E6"/>
    <w:rsid w:val="00163485"/>
    <w:rsid w:val="00173261"/>
    <w:rsid w:val="0018089A"/>
    <w:rsid w:val="001A0C6F"/>
    <w:rsid w:val="001A3E1F"/>
    <w:rsid w:val="001F127F"/>
    <w:rsid w:val="002E5081"/>
    <w:rsid w:val="00312441"/>
    <w:rsid w:val="003177C0"/>
    <w:rsid w:val="00354317"/>
    <w:rsid w:val="00365A12"/>
    <w:rsid w:val="003C1E56"/>
    <w:rsid w:val="00416B70"/>
    <w:rsid w:val="00422397"/>
    <w:rsid w:val="004233FD"/>
    <w:rsid w:val="00423FCF"/>
    <w:rsid w:val="004408AA"/>
    <w:rsid w:val="00481C6E"/>
    <w:rsid w:val="004A4FBC"/>
    <w:rsid w:val="004E1385"/>
    <w:rsid w:val="004E3F03"/>
    <w:rsid w:val="00515A95"/>
    <w:rsid w:val="00520FE4"/>
    <w:rsid w:val="005B6AEF"/>
    <w:rsid w:val="005C3B31"/>
    <w:rsid w:val="005D0E2A"/>
    <w:rsid w:val="00614F5F"/>
    <w:rsid w:val="00683DE5"/>
    <w:rsid w:val="006E08F9"/>
    <w:rsid w:val="006E7D99"/>
    <w:rsid w:val="00732460"/>
    <w:rsid w:val="007326B7"/>
    <w:rsid w:val="007466F8"/>
    <w:rsid w:val="00746F9D"/>
    <w:rsid w:val="007619AF"/>
    <w:rsid w:val="00777BEA"/>
    <w:rsid w:val="007D2444"/>
    <w:rsid w:val="0082787F"/>
    <w:rsid w:val="00834E23"/>
    <w:rsid w:val="0083538D"/>
    <w:rsid w:val="00874FB1"/>
    <w:rsid w:val="00880D47"/>
    <w:rsid w:val="008A3ED3"/>
    <w:rsid w:val="008B7014"/>
    <w:rsid w:val="008E4B07"/>
    <w:rsid w:val="0091371E"/>
    <w:rsid w:val="00932542"/>
    <w:rsid w:val="00955366"/>
    <w:rsid w:val="00963824"/>
    <w:rsid w:val="00971BA2"/>
    <w:rsid w:val="009A217B"/>
    <w:rsid w:val="00A733C6"/>
    <w:rsid w:val="00AB50A9"/>
    <w:rsid w:val="00AD08E8"/>
    <w:rsid w:val="00AF29ED"/>
    <w:rsid w:val="00B07771"/>
    <w:rsid w:val="00B26DDA"/>
    <w:rsid w:val="00B362AD"/>
    <w:rsid w:val="00B94543"/>
    <w:rsid w:val="00C5349D"/>
    <w:rsid w:val="00C5678F"/>
    <w:rsid w:val="00C85367"/>
    <w:rsid w:val="00C933F8"/>
    <w:rsid w:val="00D341BB"/>
    <w:rsid w:val="00D4180E"/>
    <w:rsid w:val="00D679FC"/>
    <w:rsid w:val="00D94C6A"/>
    <w:rsid w:val="00DB6835"/>
    <w:rsid w:val="00E17BCA"/>
    <w:rsid w:val="00E2619E"/>
    <w:rsid w:val="00E5231C"/>
    <w:rsid w:val="00E74150"/>
    <w:rsid w:val="00E75163"/>
    <w:rsid w:val="00E8745C"/>
    <w:rsid w:val="00E912AD"/>
    <w:rsid w:val="00EB3809"/>
    <w:rsid w:val="00EC0AFF"/>
    <w:rsid w:val="00ED1205"/>
    <w:rsid w:val="00F32AA7"/>
    <w:rsid w:val="00F721EE"/>
    <w:rsid w:val="00F82680"/>
    <w:rsid w:val="00FF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87F"/>
    <w:pPr>
      <w:widowControl w:val="0"/>
    </w:pPr>
    <w:rPr>
      <w:rFonts w:asciiTheme="minorHAnsi" w:hAnsiTheme="minorHAnsi" w:cs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82787F"/>
    <w:pPr>
      <w:spacing w:before="72"/>
      <w:ind w:left="1367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82787F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AFF"/>
    <w:pPr>
      <w:widowControl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widowControl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widowControl/>
      <w:jc w:val="both"/>
    </w:pPr>
    <w:rPr>
      <w:rFonts w:ascii="Times New Roman" w:hAnsi="Times New Roman"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12441"/>
    <w:pPr>
      <w:widowControl/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8278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2787F"/>
    <w:rPr>
      <w:rFonts w:asciiTheme="minorHAnsi" w:hAnsiTheme="minorHAnsi" w:cs="Times New Roman"/>
      <w:sz w:val="16"/>
      <w:szCs w:val="16"/>
      <w:lang w:val="en-US" w:eastAsia="en-US"/>
    </w:rPr>
  </w:style>
  <w:style w:type="paragraph" w:customStyle="1" w:styleId="Style6">
    <w:name w:val="Style6"/>
    <w:basedOn w:val="a"/>
    <w:rsid w:val="0082787F"/>
    <w:pPr>
      <w:autoSpaceDE w:val="0"/>
      <w:autoSpaceDN w:val="0"/>
      <w:adjustRightInd w:val="0"/>
      <w:spacing w:line="208" w:lineRule="exact"/>
      <w:ind w:firstLine="44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82787F"/>
    <w:rPr>
      <w:rFonts w:ascii="Times New Roman" w:hAnsi="Times New Roman" w:cs="Times New Roman"/>
      <w:i/>
      <w:iCs/>
      <w:sz w:val="18"/>
      <w:szCs w:val="18"/>
    </w:rPr>
  </w:style>
  <w:style w:type="character" w:customStyle="1" w:styleId="4">
    <w:name w:val="Основной текст (4)_"/>
    <w:link w:val="40"/>
    <w:locked/>
    <w:rsid w:val="0082787F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87F"/>
    <w:pPr>
      <w:widowControl/>
      <w:shd w:val="clear" w:color="auto" w:fill="FFFFFF"/>
      <w:spacing w:after="180" w:line="230" w:lineRule="exact"/>
    </w:pPr>
    <w:rPr>
      <w:rFonts w:ascii="Times New Roman" w:hAnsi="Times New Roman"/>
      <w:sz w:val="19"/>
      <w:szCs w:val="1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87F"/>
    <w:pPr>
      <w:widowControl w:val="0"/>
    </w:pPr>
    <w:rPr>
      <w:rFonts w:asciiTheme="minorHAnsi" w:hAnsiTheme="minorHAnsi" w:cs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82787F"/>
    <w:pPr>
      <w:spacing w:before="72"/>
      <w:ind w:left="1367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82787F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AFF"/>
    <w:pPr>
      <w:widowControl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widowControl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widowControl/>
      <w:jc w:val="both"/>
    </w:pPr>
    <w:rPr>
      <w:rFonts w:ascii="Times New Roman" w:hAnsi="Times New Roman"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12441"/>
    <w:pPr>
      <w:widowControl/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8278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2787F"/>
    <w:rPr>
      <w:rFonts w:asciiTheme="minorHAnsi" w:hAnsiTheme="minorHAnsi" w:cs="Times New Roman"/>
      <w:sz w:val="16"/>
      <w:szCs w:val="16"/>
      <w:lang w:val="en-US" w:eastAsia="en-US"/>
    </w:rPr>
  </w:style>
  <w:style w:type="paragraph" w:customStyle="1" w:styleId="Style6">
    <w:name w:val="Style6"/>
    <w:basedOn w:val="a"/>
    <w:rsid w:val="0082787F"/>
    <w:pPr>
      <w:autoSpaceDE w:val="0"/>
      <w:autoSpaceDN w:val="0"/>
      <w:adjustRightInd w:val="0"/>
      <w:spacing w:line="208" w:lineRule="exact"/>
      <w:ind w:firstLine="44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82787F"/>
    <w:rPr>
      <w:rFonts w:ascii="Times New Roman" w:hAnsi="Times New Roman" w:cs="Times New Roman"/>
      <w:i/>
      <w:iCs/>
      <w:sz w:val="18"/>
      <w:szCs w:val="18"/>
    </w:rPr>
  </w:style>
  <w:style w:type="character" w:customStyle="1" w:styleId="4">
    <w:name w:val="Основной текст (4)_"/>
    <w:link w:val="40"/>
    <w:locked/>
    <w:rsid w:val="0082787F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87F"/>
    <w:pPr>
      <w:widowControl/>
      <w:shd w:val="clear" w:color="auto" w:fill="FFFFFF"/>
      <w:spacing w:after="180" w:line="230" w:lineRule="exact"/>
    </w:pPr>
    <w:rPr>
      <w:rFonts w:ascii="Times New Roman" w:hAnsi="Times New Roman"/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908-E788-4290-95A1-6CADE8AB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2021-03-10T17:36:00Z</dcterms:created>
  <dcterms:modified xsi:type="dcterms:W3CDTF">2021-03-10T17:36:00Z</dcterms:modified>
</cp:coreProperties>
</file>