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AF" w:rsidRPr="004C44AF" w:rsidRDefault="004C44AF" w:rsidP="004C44AF">
      <w:pPr>
        <w:pStyle w:val="Style3"/>
        <w:widowControl/>
        <w:spacing w:before="216"/>
        <w:jc w:val="center"/>
        <w:rPr>
          <w:rStyle w:val="FontStyle17"/>
          <w:bCs/>
          <w:caps/>
          <w:szCs w:val="20"/>
        </w:rPr>
      </w:pPr>
      <w:bookmarkStart w:id="0" w:name="_GoBack"/>
      <w:bookmarkEnd w:id="0"/>
      <w:r w:rsidRPr="004C44AF">
        <w:rPr>
          <w:rStyle w:val="FontStyle17"/>
          <w:bCs/>
          <w:caps/>
          <w:szCs w:val="20"/>
        </w:rPr>
        <w:t xml:space="preserve">Информированное добровольное согласие </w:t>
      </w:r>
      <w:proofErr w:type="gramStart"/>
      <w:r w:rsidRPr="004C44AF">
        <w:rPr>
          <w:rStyle w:val="FontStyle17"/>
          <w:bCs/>
          <w:caps/>
          <w:szCs w:val="20"/>
        </w:rPr>
        <w:t>на</w:t>
      </w:r>
      <w:proofErr w:type="gramEnd"/>
    </w:p>
    <w:p w:rsidR="004C44AF" w:rsidRPr="004C44AF" w:rsidRDefault="004C44AF" w:rsidP="004C44AF">
      <w:pPr>
        <w:pStyle w:val="Style3"/>
        <w:widowControl/>
        <w:jc w:val="center"/>
        <w:rPr>
          <w:rStyle w:val="FontStyle19"/>
          <w:caps/>
          <w:sz w:val="20"/>
          <w:szCs w:val="20"/>
        </w:rPr>
      </w:pPr>
      <w:r w:rsidRPr="004C44AF">
        <w:rPr>
          <w:rStyle w:val="FontStyle17"/>
          <w:bCs/>
          <w:caps/>
          <w:szCs w:val="20"/>
        </w:rPr>
        <w:t>э</w:t>
      </w:r>
      <w:r w:rsidRPr="004C44AF">
        <w:rPr>
          <w:rStyle w:val="FontStyle18"/>
          <w:bCs/>
          <w:caps/>
          <w:sz w:val="20"/>
          <w:szCs w:val="20"/>
        </w:rPr>
        <w:t xml:space="preserve">ндодонтическое лечение </w:t>
      </w:r>
      <w:r w:rsidRPr="004C44AF">
        <w:rPr>
          <w:rStyle w:val="FontStyle19"/>
          <w:b/>
          <w:caps/>
          <w:sz w:val="20"/>
          <w:szCs w:val="20"/>
        </w:rPr>
        <w:t>(лечение корневых каналов)</w:t>
      </w:r>
    </w:p>
    <w:p w:rsidR="004C44AF" w:rsidRPr="004C44AF" w:rsidRDefault="004C44AF" w:rsidP="004C44AF">
      <w:pPr>
        <w:rPr>
          <w:i/>
          <w:sz w:val="20"/>
          <w:szCs w:val="20"/>
        </w:rPr>
      </w:pPr>
    </w:p>
    <w:p w:rsidR="004C44AF" w:rsidRPr="004C44AF" w:rsidRDefault="004C44AF" w:rsidP="004C44AF">
      <w:pPr>
        <w:pStyle w:val="Style6"/>
        <w:widowControl/>
        <w:spacing w:before="197" w:line="206" w:lineRule="exact"/>
        <w:rPr>
          <w:rStyle w:val="FontStyle18"/>
          <w:b w:val="0"/>
          <w:bCs/>
          <w:i/>
          <w:sz w:val="20"/>
          <w:szCs w:val="20"/>
        </w:rPr>
      </w:pPr>
      <w:r w:rsidRPr="004C44AF">
        <w:rPr>
          <w:rStyle w:val="FontStyle18"/>
          <w:b w:val="0"/>
          <w:bCs/>
          <w:i/>
          <w:sz w:val="20"/>
          <w:szCs w:val="20"/>
        </w:rPr>
        <w:t xml:space="preserve">Этот документ свидетельствует о том, что мне, в соответствии со </w:t>
      </w:r>
      <w:r w:rsidRPr="004C44AF">
        <w:rPr>
          <w:i/>
          <w:color w:val="000000"/>
          <w:sz w:val="20"/>
          <w:szCs w:val="20"/>
        </w:rPr>
        <w:t>ст. 19-23 Федерального закона N 323-ФЗ "Об основах охраны здоровья граждан в Российской Федерации"</w:t>
      </w:r>
      <w:r w:rsidRPr="004C44AF">
        <w:rPr>
          <w:rStyle w:val="FontStyle18"/>
          <w:b w:val="0"/>
          <w:bCs/>
          <w:i/>
          <w:sz w:val="20"/>
          <w:szCs w:val="20"/>
        </w:rPr>
        <w:t>, сообщена вся необходимая информация о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4C44AF" w:rsidRPr="004C44AF" w:rsidRDefault="004C44AF" w:rsidP="004C44AF"/>
    <w:p w:rsidR="00396E9C" w:rsidRPr="000D767D" w:rsidRDefault="004C44AF" w:rsidP="00396E9C">
      <w:pPr>
        <w:ind w:firstLine="708"/>
        <w:rPr>
          <w:rStyle w:val="FontStyle21"/>
          <w:szCs w:val="20"/>
        </w:rPr>
      </w:pPr>
      <w:r w:rsidRPr="004C44AF">
        <w:rPr>
          <w:rStyle w:val="FontStyle19"/>
          <w:sz w:val="20"/>
          <w:szCs w:val="20"/>
        </w:rPr>
        <w:t>Я</w:t>
      </w:r>
      <w:r w:rsidR="00396E9C" w:rsidRPr="0010489E">
        <w:rPr>
          <w:sz w:val="20"/>
          <w:szCs w:val="20"/>
        </w:rPr>
        <w:t>,</w:t>
      </w:r>
      <w:proofErr w:type="gramStart"/>
      <w:r w:rsidR="00396E9C" w:rsidRPr="0010489E">
        <w:rPr>
          <w:sz w:val="20"/>
          <w:szCs w:val="20"/>
        </w:rPr>
        <w:t xml:space="preserve"> </w:t>
      </w:r>
      <w:r w:rsidR="00396E9C" w:rsidRPr="0010489E">
        <w:rPr>
          <w:b/>
          <w:sz w:val="20"/>
          <w:szCs w:val="20"/>
        </w:rPr>
        <w:t>,</w:t>
      </w:r>
      <w:proofErr w:type="gramEnd"/>
      <w:r w:rsidR="00396E9C" w:rsidRPr="0010489E">
        <w:rPr>
          <w:b/>
          <w:sz w:val="20"/>
          <w:szCs w:val="20"/>
        </w:rPr>
        <w:t xml:space="preserve"> </w:t>
      </w:r>
      <w:r w:rsidRPr="004C44AF">
        <w:rPr>
          <w:rStyle w:val="FontStyle21"/>
          <w:szCs w:val="20"/>
        </w:rPr>
        <w:t>проинформирован(а) о поставленном диагнозе</w:t>
      </w:r>
    </w:p>
    <w:p w:rsidR="004C44AF" w:rsidRPr="004C44AF" w:rsidRDefault="004C44AF" w:rsidP="00396E9C">
      <w:pPr>
        <w:rPr>
          <w:rStyle w:val="FontStyle21"/>
          <w:bCs/>
          <w:szCs w:val="20"/>
          <w:vertAlign w:val="superscript"/>
        </w:rPr>
      </w:pPr>
      <w:r w:rsidRPr="004C44AF">
        <w:rPr>
          <w:rStyle w:val="FontStyle21"/>
          <w:szCs w:val="20"/>
        </w:rPr>
        <w:t>________________________________________</w:t>
      </w:r>
      <w:r>
        <w:rPr>
          <w:rStyle w:val="FontStyle21"/>
          <w:szCs w:val="20"/>
        </w:rPr>
        <w:t>_____</w:t>
      </w:r>
      <w:r w:rsidRPr="004C44AF">
        <w:rPr>
          <w:rStyle w:val="FontStyle21"/>
          <w:szCs w:val="20"/>
        </w:rPr>
        <w:t>_______</w:t>
      </w:r>
      <w:r>
        <w:rPr>
          <w:rStyle w:val="FontStyle21"/>
          <w:szCs w:val="20"/>
        </w:rPr>
        <w:t>_</w:t>
      </w:r>
      <w:r w:rsidR="00396E9C" w:rsidRPr="000D767D">
        <w:rPr>
          <w:rStyle w:val="FontStyle21"/>
          <w:szCs w:val="20"/>
        </w:rPr>
        <w:t>________________________________________</w:t>
      </w:r>
      <w:r>
        <w:rPr>
          <w:rStyle w:val="FontStyle21"/>
          <w:szCs w:val="20"/>
        </w:rPr>
        <w:t>___</w:t>
      </w:r>
      <w:r w:rsidRPr="004C44AF">
        <w:rPr>
          <w:rStyle w:val="FontStyle21"/>
          <w:szCs w:val="20"/>
        </w:rPr>
        <w:t>___</w:t>
      </w:r>
      <w:r w:rsidRPr="004C44AF">
        <w:rPr>
          <w:rStyle w:val="FontStyle21"/>
          <w:szCs w:val="20"/>
        </w:rPr>
        <w:tab/>
      </w:r>
    </w:p>
    <w:p w:rsidR="004C44AF" w:rsidRPr="004C44AF" w:rsidRDefault="004C44AF" w:rsidP="004C44AF">
      <w:pPr>
        <w:pStyle w:val="Style13"/>
        <w:widowControl/>
        <w:tabs>
          <w:tab w:val="left" w:leader="underscore" w:pos="9785"/>
        </w:tabs>
        <w:spacing w:line="228" w:lineRule="exact"/>
        <w:rPr>
          <w:rStyle w:val="FontStyle21"/>
          <w:szCs w:val="20"/>
        </w:rPr>
      </w:pPr>
      <w:r w:rsidRPr="004C44AF">
        <w:rPr>
          <w:rStyle w:val="FontStyle21"/>
          <w:szCs w:val="20"/>
        </w:rPr>
        <w:t>и необходимости проведения эндодонтического лечения (лечения корневых каналов) зубов______________________</w:t>
      </w:r>
    </w:p>
    <w:p w:rsidR="004C44AF" w:rsidRPr="004C44AF" w:rsidRDefault="004C44AF" w:rsidP="004C44AF">
      <w:pPr>
        <w:pStyle w:val="Style13"/>
        <w:widowControl/>
        <w:tabs>
          <w:tab w:val="left" w:leader="underscore" w:pos="9785"/>
        </w:tabs>
        <w:spacing w:line="228" w:lineRule="exact"/>
        <w:rPr>
          <w:rStyle w:val="FontStyle21"/>
          <w:szCs w:val="20"/>
        </w:rPr>
      </w:pPr>
      <w:r w:rsidRPr="004C44AF">
        <w:rPr>
          <w:rStyle w:val="FontStyle21"/>
          <w:szCs w:val="20"/>
        </w:rPr>
        <w:t xml:space="preserve">в соответствии с </w:t>
      </w:r>
      <w:proofErr w:type="gramStart"/>
      <w:r w:rsidRPr="004C44AF">
        <w:rPr>
          <w:rStyle w:val="FontStyle21"/>
          <w:szCs w:val="20"/>
        </w:rPr>
        <w:t>Предварительный</w:t>
      </w:r>
      <w:proofErr w:type="gramEnd"/>
      <w:r w:rsidRPr="004C44AF">
        <w:rPr>
          <w:rStyle w:val="FontStyle21"/>
          <w:szCs w:val="20"/>
        </w:rPr>
        <w:t xml:space="preserve"> планом лечения, описанным в медицинской карте.</w:t>
      </w:r>
    </w:p>
    <w:p w:rsidR="004C44AF" w:rsidRPr="004C44AF" w:rsidRDefault="004C44AF" w:rsidP="004C44AF">
      <w:pPr>
        <w:pStyle w:val="Style14"/>
        <w:widowControl/>
        <w:rPr>
          <w:rStyle w:val="FontStyle21"/>
          <w:szCs w:val="20"/>
        </w:rPr>
      </w:pPr>
      <w:r w:rsidRPr="004C44AF">
        <w:rPr>
          <w:rStyle w:val="FontStyle21"/>
          <w:szCs w:val="20"/>
        </w:rPr>
        <w:t>Этот документ содержит необходимую для меня информацию, с тем, чтобы я ознакомился (ознакомилась) с предла</w:t>
      </w:r>
      <w:r w:rsidRPr="004C44AF">
        <w:rPr>
          <w:rStyle w:val="FontStyle21"/>
          <w:szCs w:val="20"/>
        </w:rPr>
        <w:softHyphen/>
        <w:t>гаемым мне лечением и мог (могла) либо отказаться от него, либо дать согласие на проведение данного лечения.</w:t>
      </w:r>
    </w:p>
    <w:p w:rsidR="004C44AF" w:rsidRPr="004C44AF" w:rsidRDefault="004C44AF" w:rsidP="004C44AF">
      <w:pPr>
        <w:pStyle w:val="Style14"/>
        <w:widowControl/>
        <w:ind w:firstLine="307"/>
        <w:rPr>
          <w:rStyle w:val="FontStyle21"/>
          <w:szCs w:val="20"/>
        </w:rPr>
      </w:pPr>
      <w:r w:rsidRPr="004C44AF">
        <w:rPr>
          <w:rStyle w:val="FontStyle21"/>
          <w:szCs w:val="20"/>
        </w:rPr>
        <w:t>Эндодонтическое лечение имеет своей целью раскрытие доступа к каналам зуба, их механическую и медикамен</w:t>
      </w:r>
      <w:r w:rsidRPr="004C44AF">
        <w:rPr>
          <w:rStyle w:val="FontStyle21"/>
          <w:szCs w:val="20"/>
        </w:rPr>
        <w:softHyphen/>
        <w:t>тозную обработку для удаления распада и инфекции, а также временное и постоянное пломбирование корневых каналов для обеспечения стабильного долговечного результата. Положительный результат эндодонтического лечения заключается в исчезновении воспаления на верхушке корня и проявляется в период от 3-х до 12-ти месяцев.</w:t>
      </w:r>
    </w:p>
    <w:p w:rsidR="004C44AF" w:rsidRPr="004C44AF" w:rsidRDefault="004C44AF" w:rsidP="004C44AF">
      <w:pPr>
        <w:pStyle w:val="Style14"/>
        <w:widowControl/>
        <w:ind w:firstLine="300"/>
        <w:rPr>
          <w:rStyle w:val="FontStyle21"/>
          <w:szCs w:val="20"/>
        </w:rPr>
      </w:pPr>
      <w:proofErr w:type="gramStart"/>
      <w:r w:rsidRPr="004C44AF">
        <w:rPr>
          <w:rStyle w:val="FontStyle21"/>
          <w:szCs w:val="20"/>
        </w:rPr>
        <w:t>Последствием отказа от данного лечения могут быть: прогрессирование заболевания; развитие инфекционных ослож</w:t>
      </w:r>
      <w:r w:rsidRPr="004C44AF">
        <w:rPr>
          <w:rStyle w:val="FontStyle21"/>
          <w:szCs w:val="20"/>
        </w:rPr>
        <w:softHyphen/>
        <w:t>нений; появление либо нарастание болевых ощущений; образование кисты; абсцесс, флегмона, свищ, перелом зуба, поражение соседних зубов, имплантатов, костной ткани челюсти, потеря зуба, воспаление лимфатических узлов, а также системные проявления заболевания.</w:t>
      </w:r>
      <w:proofErr w:type="gramEnd"/>
    </w:p>
    <w:p w:rsidR="004C44AF" w:rsidRPr="004C44AF" w:rsidRDefault="004C44AF" w:rsidP="004C44AF">
      <w:pPr>
        <w:pStyle w:val="Style14"/>
        <w:widowControl/>
        <w:ind w:firstLine="295"/>
        <w:rPr>
          <w:rStyle w:val="FontStyle21"/>
          <w:szCs w:val="20"/>
        </w:rPr>
      </w:pPr>
      <w:r w:rsidRPr="004C44AF">
        <w:rPr>
          <w:rStyle w:val="FontStyle21"/>
          <w:szCs w:val="20"/>
        </w:rPr>
        <w:t>Альтернативными методами лечения являются: удаление поражённого зуба (зубов); отсутствие лечения как такового. Необходимость удаления зуба может также возникнуть в процессе лечения при неэффективности консервативного подхода, невозможности распломбировать канал, перфорации зуба, выявления трещины и т.п.</w:t>
      </w:r>
    </w:p>
    <w:p w:rsidR="004C44AF" w:rsidRPr="004C44AF" w:rsidRDefault="004C44AF" w:rsidP="004C44AF">
      <w:pPr>
        <w:pStyle w:val="Style14"/>
        <w:widowControl/>
        <w:ind w:firstLine="295"/>
        <w:rPr>
          <w:rStyle w:val="FontStyle21"/>
          <w:szCs w:val="20"/>
        </w:rPr>
      </w:pPr>
      <w:r w:rsidRPr="004C44AF">
        <w:rPr>
          <w:rStyle w:val="FontStyle21"/>
          <w:szCs w:val="20"/>
        </w:rPr>
        <w:t>Хотя эндодонтическое лечение имеет высокий процент клинического успеха, тем не менее, я понимаю, что она явля</w:t>
      </w:r>
      <w:r w:rsidRPr="004C44AF">
        <w:rPr>
          <w:rStyle w:val="FontStyle21"/>
          <w:szCs w:val="20"/>
        </w:rPr>
        <w:softHyphen/>
        <w:t>ется биологической процедурой и поэтому не может иметь стопроцентной гарантии на успех.</w:t>
      </w:r>
    </w:p>
    <w:p w:rsidR="004C44AF" w:rsidRPr="004C44AF" w:rsidRDefault="004C44AF" w:rsidP="004C44AF">
      <w:pPr>
        <w:pStyle w:val="Style14"/>
        <w:widowControl/>
        <w:spacing w:before="2"/>
        <w:rPr>
          <w:rStyle w:val="FontStyle21"/>
          <w:szCs w:val="20"/>
        </w:rPr>
      </w:pPr>
      <w:r w:rsidRPr="004C44AF">
        <w:rPr>
          <w:rStyle w:val="FontStyle21"/>
          <w:szCs w:val="20"/>
        </w:rPr>
        <w:t>Мне названы и со мной согласованы технологии (методы) и материалы, которые будут использоваться в процессе ле</w:t>
      </w:r>
      <w:r w:rsidRPr="004C44AF">
        <w:rPr>
          <w:rStyle w:val="FontStyle21"/>
          <w:szCs w:val="20"/>
        </w:rPr>
        <w:softHyphen/>
        <w:t>чения, а также сроки проведения лечения.</w:t>
      </w:r>
    </w:p>
    <w:p w:rsidR="004C44AF" w:rsidRPr="004C44AF" w:rsidRDefault="004C44AF" w:rsidP="004C44AF">
      <w:pPr>
        <w:pStyle w:val="Style14"/>
        <w:widowControl/>
        <w:ind w:firstLine="305"/>
        <w:rPr>
          <w:rStyle w:val="FontStyle21"/>
          <w:szCs w:val="20"/>
        </w:rPr>
      </w:pPr>
      <w:r w:rsidRPr="004C44AF">
        <w:rPr>
          <w:rStyle w:val="FontStyle21"/>
          <w:szCs w:val="20"/>
        </w:rPr>
        <w:t>Врач понятно объяснил мне, в чем будет заключаться предложенное лечение и все возможные осложнения предло</w:t>
      </w:r>
      <w:r w:rsidRPr="004C44AF">
        <w:rPr>
          <w:rStyle w:val="FontStyle21"/>
          <w:szCs w:val="20"/>
        </w:rPr>
        <w:softHyphen/>
        <w:t>женного лечения и последствия, которые могут возникнуть как во время лечения корневых каналов, так и после его окон</w:t>
      </w:r>
      <w:r w:rsidRPr="004C44AF">
        <w:rPr>
          <w:rStyle w:val="FontStyle21"/>
          <w:szCs w:val="20"/>
        </w:rPr>
        <w:softHyphen/>
        <w:t>чания, а именно:</w:t>
      </w:r>
    </w:p>
    <w:p w:rsidR="004C44AF" w:rsidRPr="004C44AF" w:rsidRDefault="004C44AF" w:rsidP="004C44AF">
      <w:pPr>
        <w:pStyle w:val="Style9"/>
        <w:widowControl/>
        <w:numPr>
          <w:ilvl w:val="0"/>
          <w:numId w:val="8"/>
        </w:numPr>
        <w:tabs>
          <w:tab w:val="left" w:pos="715"/>
        </w:tabs>
        <w:rPr>
          <w:rStyle w:val="FontStyle21"/>
          <w:szCs w:val="20"/>
        </w:rPr>
      </w:pPr>
      <w:r>
        <w:rPr>
          <w:rStyle w:val="FontStyle21"/>
          <w:szCs w:val="20"/>
        </w:rPr>
        <w:t>И</w:t>
      </w:r>
      <w:r w:rsidRPr="004C44AF">
        <w:rPr>
          <w:rStyle w:val="FontStyle21"/>
          <w:szCs w:val="20"/>
        </w:rPr>
        <w:t>меется определенный процент (5 - 10 %) неудач эндодонтического лечения, что может потребовать: перелечивания корневых каналов в будущем, хирургического вмешательства в области корней зуба, проведение хирургических зубосохраняющих операций (гемисекция, резекция корня) и даже удаления зуба.</w:t>
      </w:r>
    </w:p>
    <w:p w:rsidR="004C44AF" w:rsidRPr="004C44AF" w:rsidRDefault="004C44AF" w:rsidP="004C44AF">
      <w:pPr>
        <w:pStyle w:val="Style9"/>
        <w:widowControl/>
        <w:numPr>
          <w:ilvl w:val="0"/>
          <w:numId w:val="8"/>
        </w:numPr>
        <w:tabs>
          <w:tab w:val="left" w:pos="715"/>
        </w:tabs>
        <w:rPr>
          <w:rStyle w:val="FontStyle21"/>
          <w:szCs w:val="20"/>
        </w:rPr>
      </w:pPr>
      <w:r w:rsidRPr="004C44AF">
        <w:rPr>
          <w:rStyle w:val="FontStyle21"/>
          <w:szCs w:val="20"/>
        </w:rPr>
        <w:t>Ощущение боли и дискомфорта после лечения, продолжающееся от нескольких часов до нескольких дней, по поводу че</w:t>
      </w:r>
      <w:r w:rsidRPr="004C44AF">
        <w:rPr>
          <w:rStyle w:val="FontStyle21"/>
          <w:szCs w:val="20"/>
        </w:rPr>
        <w:softHyphen/>
        <w:t>го врач может назначить лекарственные препараты либо повторить вмешательство;</w:t>
      </w:r>
    </w:p>
    <w:p w:rsidR="004C44AF" w:rsidRPr="004C44AF" w:rsidRDefault="004C44AF" w:rsidP="004C44AF">
      <w:pPr>
        <w:pStyle w:val="Style9"/>
        <w:widowControl/>
        <w:numPr>
          <w:ilvl w:val="0"/>
          <w:numId w:val="8"/>
        </w:numPr>
        <w:tabs>
          <w:tab w:val="left" w:pos="715"/>
        </w:tabs>
        <w:rPr>
          <w:rStyle w:val="FontStyle21"/>
          <w:szCs w:val="20"/>
        </w:rPr>
      </w:pPr>
      <w:r>
        <w:rPr>
          <w:rStyle w:val="FontStyle21"/>
          <w:szCs w:val="20"/>
        </w:rPr>
        <w:t>В</w:t>
      </w:r>
      <w:r w:rsidRPr="004C44AF">
        <w:rPr>
          <w:rStyle w:val="FontStyle21"/>
          <w:szCs w:val="20"/>
        </w:rPr>
        <w:t>о время лечения корневых каналов, особенно искривленных и ранее пломбированных, возможна поломка инструментов, что может по</w:t>
      </w:r>
      <w:r w:rsidRPr="004C44AF">
        <w:rPr>
          <w:rStyle w:val="FontStyle21"/>
          <w:szCs w:val="20"/>
        </w:rPr>
        <w:softHyphen/>
        <w:t>влечь за собой невозможность их удаления из корневого канала, либо инструмент может перфорировать стенку корня. Хотя это происходит редко, тем не менее, такие осложнения могут стать причиной неудачи эндодонтического лечения и могут повлечь за собой потерю зуба или вызвать необходимость применения других манипуляций, в том числе пломбировку канала без извлечения сломанного инструмента;</w:t>
      </w:r>
    </w:p>
    <w:p w:rsidR="004C44AF" w:rsidRPr="004C44AF" w:rsidRDefault="004C44AF" w:rsidP="004C44AF">
      <w:pPr>
        <w:pStyle w:val="Style9"/>
        <w:widowControl/>
        <w:numPr>
          <w:ilvl w:val="0"/>
          <w:numId w:val="8"/>
        </w:numPr>
        <w:tabs>
          <w:tab w:val="left" w:pos="715"/>
        </w:tabs>
        <w:rPr>
          <w:rStyle w:val="FontStyle21"/>
          <w:szCs w:val="20"/>
        </w:rPr>
      </w:pPr>
      <w:r>
        <w:rPr>
          <w:rStyle w:val="FontStyle21"/>
          <w:szCs w:val="20"/>
        </w:rPr>
        <w:t>Е</w:t>
      </w:r>
      <w:r w:rsidRPr="004C44AF">
        <w:rPr>
          <w:rStyle w:val="FontStyle21"/>
          <w:szCs w:val="20"/>
        </w:rPr>
        <w:t>сли возникает необходимость лечения корневых каналов зуба, покрытого одиночной коронкой, либо являюще</w:t>
      </w:r>
      <w:r w:rsidRPr="004C44AF">
        <w:rPr>
          <w:rStyle w:val="FontStyle21"/>
          <w:szCs w:val="20"/>
        </w:rPr>
        <w:softHyphen/>
        <w:t>гося опорой несъемного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либо может возникнуть необходимость снятия всей ортопе</w:t>
      </w:r>
      <w:r w:rsidRPr="004C44AF">
        <w:rPr>
          <w:rStyle w:val="FontStyle21"/>
          <w:szCs w:val="20"/>
        </w:rPr>
        <w:softHyphen/>
        <w:t>дической конструкции (при этом также возможно её необратимое повреждение). Также при попытке снять ортопедиче</w:t>
      </w:r>
      <w:r w:rsidRPr="004C44AF">
        <w:rPr>
          <w:rStyle w:val="FontStyle21"/>
          <w:szCs w:val="20"/>
        </w:rPr>
        <w:softHyphen/>
        <w:t>скую конструкцию может произойти раскол или перелом самого зуба, что может привести к его удалению;</w:t>
      </w:r>
    </w:p>
    <w:p w:rsidR="004C44AF" w:rsidRPr="004C44AF" w:rsidRDefault="004C44AF" w:rsidP="004C44AF">
      <w:pPr>
        <w:pStyle w:val="Style9"/>
        <w:widowControl/>
        <w:numPr>
          <w:ilvl w:val="0"/>
          <w:numId w:val="8"/>
        </w:numPr>
        <w:tabs>
          <w:tab w:val="left" w:pos="715"/>
        </w:tabs>
        <w:spacing w:before="2"/>
        <w:rPr>
          <w:rStyle w:val="FontStyle21"/>
          <w:szCs w:val="20"/>
        </w:rPr>
      </w:pPr>
      <w:r>
        <w:rPr>
          <w:rStyle w:val="FontStyle21"/>
          <w:szCs w:val="20"/>
        </w:rPr>
        <w:t>Д</w:t>
      </w:r>
      <w:r w:rsidRPr="004C44AF">
        <w:rPr>
          <w:rStyle w:val="FontStyle21"/>
          <w:szCs w:val="20"/>
        </w:rPr>
        <w:t>аже при успешном завершении эндодонтического лечения нельзя дать гарантии, что зуб не подвергнется кари</w:t>
      </w:r>
      <w:r w:rsidRPr="004C44AF">
        <w:rPr>
          <w:rStyle w:val="FontStyle21"/>
          <w:szCs w:val="20"/>
        </w:rPr>
        <w:softHyphen/>
        <w:t>озному разрушению, рецидиву инфекции или перелому в будущем.</w:t>
      </w:r>
    </w:p>
    <w:p w:rsidR="004C44AF" w:rsidRPr="004C44AF" w:rsidRDefault="004C44AF" w:rsidP="004C44AF">
      <w:pPr>
        <w:pStyle w:val="Style9"/>
        <w:widowControl/>
        <w:numPr>
          <w:ilvl w:val="0"/>
          <w:numId w:val="8"/>
        </w:numPr>
        <w:tabs>
          <w:tab w:val="left" w:pos="715"/>
        </w:tabs>
        <w:spacing w:before="2"/>
        <w:rPr>
          <w:rStyle w:val="FontStyle21"/>
          <w:szCs w:val="20"/>
        </w:rPr>
      </w:pPr>
      <w:r w:rsidRPr="004C44AF">
        <w:rPr>
          <w:rStyle w:val="FontStyle21"/>
          <w:szCs w:val="20"/>
        </w:rPr>
        <w:t>_____________________________________________________________________________________________.</w:t>
      </w:r>
    </w:p>
    <w:p w:rsidR="004C44AF" w:rsidRPr="004C44AF" w:rsidRDefault="004C44AF" w:rsidP="004C44AF">
      <w:pPr>
        <w:pStyle w:val="Style14"/>
        <w:widowControl/>
        <w:spacing w:before="5"/>
        <w:jc w:val="left"/>
        <w:rPr>
          <w:rStyle w:val="FontStyle21"/>
          <w:szCs w:val="20"/>
        </w:rPr>
      </w:pPr>
      <w:r w:rsidRPr="004C44AF">
        <w:rPr>
          <w:rStyle w:val="FontStyle21"/>
          <w:b/>
          <w:szCs w:val="20"/>
        </w:rPr>
        <w:lastRenderedPageBreak/>
        <w:t>При перелечивании корневых каналов</w:t>
      </w:r>
      <w:r w:rsidRPr="004C44AF">
        <w:rPr>
          <w:rStyle w:val="FontStyle21"/>
          <w:szCs w:val="20"/>
        </w:rPr>
        <w:t xml:space="preserve"> процент успеха эндодонтического лечения значительно снижается, поэтому я соглашаюсь на риск возникновения следующих осложнений:</w:t>
      </w:r>
    </w:p>
    <w:p w:rsidR="004C44AF" w:rsidRPr="004C44AF" w:rsidRDefault="004C44AF" w:rsidP="004C44AF">
      <w:pPr>
        <w:pStyle w:val="Style11"/>
        <w:widowControl/>
        <w:numPr>
          <w:ilvl w:val="0"/>
          <w:numId w:val="9"/>
        </w:numPr>
        <w:tabs>
          <w:tab w:val="left" w:pos="696"/>
        </w:tabs>
        <w:spacing w:before="10"/>
        <w:ind w:left="426"/>
        <w:rPr>
          <w:rStyle w:val="FontStyle21"/>
          <w:szCs w:val="20"/>
        </w:rPr>
      </w:pPr>
      <w:r w:rsidRPr="004C44AF">
        <w:rPr>
          <w:rStyle w:val="FontStyle21"/>
          <w:szCs w:val="20"/>
        </w:rPr>
        <w:t>невозможность удалить старую корневую пломбу, либо металлический штифт из корневого канала;</w:t>
      </w:r>
    </w:p>
    <w:p w:rsidR="004C44AF" w:rsidRPr="004C44AF" w:rsidRDefault="004C44AF" w:rsidP="004C44AF">
      <w:pPr>
        <w:pStyle w:val="Style11"/>
        <w:widowControl/>
        <w:numPr>
          <w:ilvl w:val="0"/>
          <w:numId w:val="9"/>
        </w:numPr>
        <w:tabs>
          <w:tab w:val="left" w:pos="0"/>
        </w:tabs>
        <w:spacing w:before="10"/>
        <w:ind w:left="426"/>
        <w:jc w:val="both"/>
        <w:rPr>
          <w:rStyle w:val="FontStyle21"/>
          <w:szCs w:val="20"/>
        </w:rPr>
      </w:pPr>
      <w:r w:rsidRPr="004C44AF">
        <w:rPr>
          <w:rStyle w:val="FontStyle21"/>
          <w:szCs w:val="20"/>
        </w:rPr>
        <w:t>при сильной кальцификации (плохой проходимостью) корневых каналов, повышается</w:t>
      </w:r>
      <w:r>
        <w:rPr>
          <w:rStyle w:val="FontStyle21"/>
          <w:szCs w:val="20"/>
        </w:rPr>
        <w:t xml:space="preserve"> вероятность возникнове</w:t>
      </w:r>
      <w:r>
        <w:rPr>
          <w:rStyle w:val="FontStyle21"/>
          <w:szCs w:val="20"/>
        </w:rPr>
        <w:softHyphen/>
        <w:t xml:space="preserve">ния </w:t>
      </w:r>
      <w:r w:rsidRPr="004C44AF">
        <w:rPr>
          <w:rStyle w:val="FontStyle21"/>
          <w:szCs w:val="20"/>
        </w:rPr>
        <w:t xml:space="preserve">перфорации и поломки инструментов и перелома корня. </w:t>
      </w:r>
    </w:p>
    <w:p w:rsidR="004C44AF" w:rsidRPr="004C44AF" w:rsidRDefault="004C44AF" w:rsidP="004C44AF">
      <w:pPr>
        <w:pStyle w:val="Style11"/>
        <w:widowControl/>
        <w:tabs>
          <w:tab w:val="left" w:pos="426"/>
        </w:tabs>
        <w:spacing w:before="10"/>
        <w:ind w:firstLine="284"/>
        <w:jc w:val="both"/>
        <w:rPr>
          <w:rStyle w:val="FontStyle21"/>
          <w:szCs w:val="20"/>
        </w:rPr>
      </w:pPr>
      <w:r w:rsidRPr="004C44AF">
        <w:rPr>
          <w:rStyle w:val="FontStyle21"/>
          <w:szCs w:val="20"/>
        </w:rPr>
        <w:t>Все эти сложные клинические ситуации могут негативно повлиять на конечный результат эндодонтического лечения и привести к удалению зуба и инфекционным осложнениям.</w:t>
      </w:r>
    </w:p>
    <w:p w:rsidR="004C44AF" w:rsidRPr="004C44AF" w:rsidRDefault="004C44AF" w:rsidP="004C44AF">
      <w:pPr>
        <w:pStyle w:val="Style14"/>
        <w:widowControl/>
        <w:spacing w:before="2"/>
        <w:ind w:right="34" w:firstLine="284"/>
        <w:rPr>
          <w:rStyle w:val="FontStyle21"/>
          <w:szCs w:val="20"/>
        </w:rPr>
      </w:pPr>
      <w:r w:rsidRPr="004C44AF">
        <w:rPr>
          <w:rStyle w:val="FontStyle21"/>
          <w:szCs w:val="20"/>
        </w:rPr>
        <w:t xml:space="preserve">Я уведомлен, что временная пломба может выпадать и в этом случае нужно явиться в клинику незамедлительно. Срок нахождения временной пломбы в зубе – максимум 30 дней. После этого она должна быть заменена на </w:t>
      </w:r>
      <w:proofErr w:type="gramStart"/>
      <w:r w:rsidRPr="004C44AF">
        <w:rPr>
          <w:rStyle w:val="FontStyle21"/>
          <w:szCs w:val="20"/>
        </w:rPr>
        <w:t>постоянную</w:t>
      </w:r>
      <w:proofErr w:type="gramEnd"/>
      <w:r w:rsidRPr="004C44AF">
        <w:rPr>
          <w:rStyle w:val="FontStyle21"/>
          <w:szCs w:val="20"/>
        </w:rPr>
        <w:t xml:space="preserve"> или поставлена новая временная пломба. В противном случае потребуется повторное лечение корневых каналов. </w:t>
      </w:r>
    </w:p>
    <w:p w:rsidR="004C44AF" w:rsidRPr="004C44AF" w:rsidRDefault="004C44AF" w:rsidP="004C44AF">
      <w:pPr>
        <w:pStyle w:val="Style14"/>
        <w:widowControl/>
        <w:spacing w:before="2"/>
        <w:ind w:right="34" w:firstLine="300"/>
        <w:rPr>
          <w:rStyle w:val="FontStyle21"/>
          <w:szCs w:val="20"/>
        </w:rPr>
      </w:pPr>
      <w:r w:rsidRPr="004C44AF">
        <w:rPr>
          <w:rStyle w:val="FontStyle21"/>
          <w:szCs w:val="20"/>
        </w:rPr>
        <w:t>Врач также объяснил мне необходимость обязательного восстановления зуба ортопедической конструкцией после проведения эндодонтического ле</w:t>
      </w:r>
      <w:r w:rsidRPr="004C44AF">
        <w:rPr>
          <w:rStyle w:val="FontStyle21"/>
          <w:szCs w:val="20"/>
        </w:rPr>
        <w:softHyphen/>
        <w:t xml:space="preserve">чения, в противном случае есть риск потерять зуб, либо потребуется повторное лечения корневых каналов. </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Я понимаю, что после лечения корневых каналов мой зуб будет более хрупким и, возможно, его нужно будет защитить от перелома путем установления коронки (вкладки, накладки) согласно решению врача за дополнительную плату согласно прайса клиники на момент оказания услуги.</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Мне разъяснена необходимость применение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Мне разъяснено, что применение анестезии может привести к аллергическим реакциям организма на медикаментозные препараты, шоку, травматизации нервных окончаний и другим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ограничение открывания рта, которые могут сохраняться в течение нескольких дней и дольше.</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Я осведомле</w:t>
      </w:r>
      <w:proofErr w:type="gramStart"/>
      <w:r w:rsidRPr="004C44AF">
        <w:rPr>
          <w:rStyle w:val="FontStyle21"/>
          <w:szCs w:val="20"/>
        </w:rPr>
        <w:t>н(</w:t>
      </w:r>
      <w:proofErr w:type="gramEnd"/>
      <w:r w:rsidRPr="004C44AF">
        <w:rPr>
          <w:rStyle w:val="FontStyle21"/>
          <w:szCs w:val="20"/>
        </w:rPr>
        <w:t>а) о возможных осложнениях во время приема анальгетиков или антибиотиков.</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Я проинформирова</w:t>
      </w:r>
      <w:proofErr w:type="gramStart"/>
      <w:r w:rsidRPr="004C44AF">
        <w:rPr>
          <w:rStyle w:val="FontStyle21"/>
          <w:szCs w:val="20"/>
        </w:rPr>
        <w:t>л(</w:t>
      </w:r>
      <w:proofErr w:type="gramEnd"/>
      <w:r w:rsidRPr="004C44AF">
        <w:rPr>
          <w:rStyle w:val="FontStyle21"/>
          <w:szCs w:val="20"/>
        </w:rPr>
        <w:t>а) лечащего врача обо всех случаях аллергии к медикаментозным препаратам и лекарственным средствам в прошлом и об аллергии в настоящее время, а также обо всех имеющихся у меня заболеваниях.</w:t>
      </w:r>
    </w:p>
    <w:p w:rsidR="004C44AF" w:rsidRPr="004C44AF" w:rsidRDefault="004C44AF" w:rsidP="004C44AF">
      <w:pPr>
        <w:pStyle w:val="Style14"/>
        <w:widowControl/>
        <w:spacing w:before="2"/>
        <w:ind w:right="34" w:firstLine="0"/>
        <w:rPr>
          <w:sz w:val="20"/>
          <w:szCs w:val="20"/>
        </w:rPr>
      </w:pPr>
      <w:r w:rsidRPr="004C44AF">
        <w:rPr>
          <w:sz w:val="20"/>
          <w:szCs w:val="20"/>
        </w:rPr>
        <w:t xml:space="preserve">    Я информирова</w:t>
      </w:r>
      <w:proofErr w:type="gramStart"/>
      <w:r w:rsidRPr="004C44AF">
        <w:rPr>
          <w:sz w:val="20"/>
          <w:szCs w:val="20"/>
        </w:rPr>
        <w:t>н(</w:t>
      </w:r>
      <w:proofErr w:type="gramEnd"/>
      <w:r w:rsidRPr="004C44AF">
        <w:rPr>
          <w:sz w:val="20"/>
          <w:szCs w:val="20"/>
        </w:rPr>
        <w:t>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4C44AF" w:rsidRPr="004C44AF" w:rsidRDefault="004C44AF" w:rsidP="004C44AF">
      <w:pPr>
        <w:pStyle w:val="Style14"/>
        <w:widowControl/>
        <w:spacing w:before="2"/>
        <w:ind w:right="34" w:firstLine="0"/>
        <w:rPr>
          <w:sz w:val="20"/>
          <w:szCs w:val="20"/>
        </w:rPr>
      </w:pPr>
      <w:r w:rsidRPr="004C44AF">
        <w:rPr>
          <w:sz w:val="20"/>
          <w:szCs w:val="20"/>
        </w:rPr>
        <w:t xml:space="preserve">    Я информирова</w:t>
      </w:r>
      <w:proofErr w:type="gramStart"/>
      <w:r w:rsidRPr="004C44AF">
        <w:rPr>
          <w:sz w:val="20"/>
          <w:szCs w:val="20"/>
        </w:rPr>
        <w:t>н(</w:t>
      </w:r>
      <w:proofErr w:type="gramEnd"/>
      <w:r w:rsidRPr="004C44AF">
        <w:rPr>
          <w:sz w:val="20"/>
          <w:szCs w:val="20"/>
        </w:rPr>
        <w:t>а), что при отказе от рентгенологического обследования врач не сможет провести каче</w:t>
      </w:r>
      <w:r w:rsidRPr="004C44AF">
        <w:rPr>
          <w:sz w:val="20"/>
          <w:szCs w:val="20"/>
        </w:rPr>
        <w:softHyphen/>
        <w:t>ственное лечение, исключить осложнения после лечения, поэтому значительно ограничит гарантийный срок. Я информирова</w:t>
      </w:r>
      <w:proofErr w:type="gramStart"/>
      <w:r w:rsidRPr="004C44AF">
        <w:rPr>
          <w:sz w:val="20"/>
          <w:szCs w:val="20"/>
        </w:rPr>
        <w:t>н(</w:t>
      </w:r>
      <w:proofErr w:type="gramEnd"/>
      <w:r w:rsidRPr="004C44AF">
        <w:rPr>
          <w:sz w:val="20"/>
          <w:szCs w:val="20"/>
        </w:rPr>
        <w:t>а) о противопока</w:t>
      </w:r>
      <w:r w:rsidRPr="004C44AF">
        <w:rPr>
          <w:sz w:val="20"/>
          <w:szCs w:val="20"/>
        </w:rPr>
        <w:softHyphen/>
        <w:t>заниях и возможных осложнениях рентгенологического обследования.</w:t>
      </w:r>
    </w:p>
    <w:p w:rsidR="004C44AF" w:rsidRPr="004C44AF" w:rsidRDefault="004C44AF" w:rsidP="004C44AF">
      <w:pPr>
        <w:pStyle w:val="Style14"/>
        <w:widowControl/>
        <w:spacing w:before="2"/>
        <w:ind w:right="34" w:firstLine="0"/>
        <w:rPr>
          <w:sz w:val="20"/>
          <w:szCs w:val="20"/>
        </w:rPr>
      </w:pPr>
      <w:r w:rsidRPr="004C44AF">
        <w:rPr>
          <w:sz w:val="20"/>
          <w:szCs w:val="20"/>
        </w:rPr>
        <w:t xml:space="preserve">    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моего облучения во время обследования будет зарегистрирована в медицинской карте в Листе учета дозовых нагрузок при про</w:t>
      </w:r>
      <w:r w:rsidRPr="004C44AF">
        <w:rPr>
          <w:sz w:val="20"/>
          <w:szCs w:val="20"/>
        </w:rPr>
        <w:softHyphen/>
        <w:t>ведении рентгенологического обследования.</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Понимая сущность предложенного лечения и уникальность собственного организма, я согласен с тем, что ожидаемый мной положительный результат эндодонтического лечения не гарантирован, однако мне гарантировано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санитарно-эпидемиологического режима.</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Я получи</w:t>
      </w:r>
      <w:proofErr w:type="gramStart"/>
      <w:r w:rsidRPr="004C44AF">
        <w:rPr>
          <w:rStyle w:val="FontStyle21"/>
          <w:szCs w:val="20"/>
        </w:rPr>
        <w:t>л(</w:t>
      </w:r>
      <w:proofErr w:type="gramEnd"/>
      <w:r w:rsidRPr="004C44AF">
        <w:rPr>
          <w:rStyle w:val="FontStyle21"/>
          <w:szCs w:val="20"/>
        </w:rPr>
        <w:t>а) полную информацию о гарантийном сроке на эндодонтическое лечение и пломбирование корневых каналов и ознакомлен(а) с правилами использования овеществленных результатов лечения, с условиями предоставления гарантии, которые обязуюсь соблюдать. Я понимаю, что в случае их несоблюдения я полностью лишаюсь права на гарантию.</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t xml:space="preserve">      Я понимаю, что в случае возникновения осложнений указанного заболевания, о которых я информирова</w:t>
      </w:r>
      <w:proofErr w:type="gramStart"/>
      <w:r w:rsidRPr="004C44AF">
        <w:rPr>
          <w:rStyle w:val="FontStyle21"/>
          <w:szCs w:val="20"/>
        </w:rPr>
        <w:t>н(</w:t>
      </w:r>
      <w:proofErr w:type="gramEnd"/>
      <w:r w:rsidRPr="004C44AF">
        <w:rPr>
          <w:rStyle w:val="FontStyle21"/>
          <w:szCs w:val="20"/>
        </w:rPr>
        <w:t>а) в настоящем документе и которые возникли вследствие естественных изменений моего организма, стоимость повторного лечения взимается на общих основаниях в полном объеме.</w:t>
      </w:r>
    </w:p>
    <w:p w:rsidR="004C44AF" w:rsidRPr="004C44AF" w:rsidRDefault="004C44AF" w:rsidP="004C44AF">
      <w:pPr>
        <w:pStyle w:val="Style14"/>
        <w:widowControl/>
        <w:spacing w:before="2"/>
        <w:ind w:right="34" w:firstLine="0"/>
        <w:rPr>
          <w:rStyle w:val="FontStyle21"/>
          <w:szCs w:val="20"/>
        </w:rPr>
      </w:pPr>
      <w:r w:rsidRPr="004C44AF">
        <w:rPr>
          <w:rStyle w:val="FontStyle21"/>
          <w:szCs w:val="20"/>
        </w:rPr>
        <w:lastRenderedPageBreak/>
        <w:t xml:space="preserve">     Мной заданы все интересующие меня вопросы о сути и условиях лечения и получены исчерпывающие ответы на них. </w:t>
      </w:r>
      <w:r w:rsidRPr="004C44AF">
        <w:rPr>
          <w:rStyle w:val="FontStyle11"/>
          <w:sz w:val="20"/>
          <w:szCs w:val="20"/>
        </w:rPr>
        <w:t>Я понял значение всех слов и медицинских терминов, имеющихся в настоящем документе.</w:t>
      </w:r>
    </w:p>
    <w:p w:rsidR="004C44AF" w:rsidRDefault="004C44AF" w:rsidP="004C44AF">
      <w:pPr>
        <w:pStyle w:val="Style14"/>
        <w:widowControl/>
        <w:spacing w:before="2"/>
        <w:ind w:right="34" w:firstLine="0"/>
        <w:rPr>
          <w:rStyle w:val="FontStyle21"/>
          <w:szCs w:val="20"/>
        </w:rPr>
      </w:pPr>
      <w:r w:rsidRPr="004C44AF">
        <w:rPr>
          <w:rStyle w:val="FontStyle21"/>
          <w:szCs w:val="20"/>
        </w:rPr>
        <w:t xml:space="preserve">     Я разрешаю использовать информацию о моем заболевании, фотографии моих зубов и полости рта без указания имени и фамилии, в научных и учебных целях, для публикации в научной литературе, а также предоставлять об объеме и стоимости оказанных услуг близким родственникам и моему Страховщику.</w:t>
      </w:r>
    </w:p>
    <w:p w:rsidR="009849C3" w:rsidRPr="004C44AF" w:rsidRDefault="009849C3" w:rsidP="009849C3">
      <w:pPr>
        <w:pStyle w:val="Style14"/>
        <w:widowControl/>
        <w:spacing w:before="2"/>
        <w:ind w:right="34" w:firstLine="284"/>
        <w:rPr>
          <w:rStyle w:val="FontStyle21"/>
          <w:szCs w:val="20"/>
        </w:rPr>
      </w:pPr>
      <w:r w:rsidRPr="009849C3">
        <w:rPr>
          <w:rStyle w:val="FontStyle21"/>
          <w:szCs w:val="20"/>
        </w:rPr>
        <w:t>Я внимательно ознакомился (ознакомилась) с данным документом, являющимся неотъемлемой частью медицинской карты, договора на оказание платных стоматологических услуг. Я подтверждаю свое согласие на медицинское вмешательство для проведения мне лечения на предложенных условиях, о чем расписываюсь собственноручно.</w:t>
      </w:r>
    </w:p>
    <w:p w:rsidR="004C44AF" w:rsidRPr="007466F8" w:rsidRDefault="004C44AF" w:rsidP="004C44AF">
      <w:pPr>
        <w:pStyle w:val="31"/>
        <w:ind w:firstLine="708"/>
        <w:jc w:val="both"/>
        <w:rPr>
          <w:sz w:val="20"/>
          <w:szCs w:val="20"/>
        </w:rPr>
      </w:pPr>
    </w:p>
    <w:p w:rsidR="00396E9C" w:rsidRPr="008A3ED3" w:rsidRDefault="00396E9C" w:rsidP="00396E9C">
      <w:pPr>
        <w:pStyle w:val="40"/>
        <w:spacing w:after="0" w:line="240" w:lineRule="auto"/>
        <w:ind w:right="40" w:firstLine="362"/>
        <w:jc w:val="both"/>
        <w:rPr>
          <w:sz w:val="20"/>
          <w:szCs w:val="20"/>
        </w:rPr>
      </w:pPr>
      <w:r w:rsidRPr="008A3ED3">
        <w:rPr>
          <w:sz w:val="20"/>
          <w:szCs w:val="20"/>
        </w:rPr>
        <w:t xml:space="preserve">Подпись пациента: _____________________________      </w:t>
      </w:r>
      <w:r w:rsidRPr="008A3ED3">
        <w:rPr>
          <w:sz w:val="20"/>
          <w:szCs w:val="20"/>
        </w:rPr>
        <w:tab/>
        <w:t>/  /</w:t>
      </w:r>
    </w:p>
    <w:p w:rsidR="00396E9C" w:rsidRPr="008A3ED3" w:rsidRDefault="00396E9C" w:rsidP="00396E9C">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пациента)</w:t>
      </w:r>
      <w:r w:rsidRPr="008A3ED3">
        <w:rPr>
          <w:sz w:val="20"/>
          <w:szCs w:val="20"/>
          <w:vertAlign w:val="superscript"/>
        </w:rPr>
        <w:tab/>
        <w:t xml:space="preserve">                                                                        (ФИО полностью)</w:t>
      </w:r>
    </w:p>
    <w:p w:rsidR="00396E9C" w:rsidRPr="00396E9C" w:rsidRDefault="00396E9C" w:rsidP="00396E9C">
      <w:pPr>
        <w:pStyle w:val="40"/>
        <w:spacing w:after="0" w:line="240" w:lineRule="auto"/>
        <w:ind w:right="40" w:firstLine="362"/>
        <w:jc w:val="both"/>
        <w:rPr>
          <w:sz w:val="20"/>
          <w:szCs w:val="20"/>
        </w:rPr>
      </w:pPr>
    </w:p>
    <w:p w:rsidR="00396E9C" w:rsidRPr="008A3ED3" w:rsidRDefault="00396E9C" w:rsidP="00396E9C">
      <w:pPr>
        <w:pStyle w:val="40"/>
        <w:spacing w:after="0" w:line="240" w:lineRule="auto"/>
        <w:ind w:right="40" w:firstLine="362"/>
        <w:jc w:val="both"/>
        <w:rPr>
          <w:sz w:val="20"/>
          <w:szCs w:val="20"/>
        </w:rPr>
      </w:pPr>
      <w:r>
        <w:rPr>
          <w:sz w:val="20"/>
          <w:szCs w:val="20"/>
        </w:rPr>
        <w:t>Подпись</w:t>
      </w:r>
      <w:r w:rsidRPr="008A3ED3">
        <w:rPr>
          <w:sz w:val="20"/>
          <w:szCs w:val="20"/>
        </w:rPr>
        <w:t xml:space="preserve"> врач</w:t>
      </w:r>
      <w:r>
        <w:rPr>
          <w:sz w:val="20"/>
          <w:szCs w:val="20"/>
        </w:rPr>
        <w:t>а</w:t>
      </w:r>
      <w:r w:rsidRPr="008A3ED3">
        <w:rPr>
          <w:sz w:val="20"/>
          <w:szCs w:val="20"/>
        </w:rPr>
        <w:t xml:space="preserve">: _____________________________ </w:t>
      </w:r>
      <w:r w:rsidRPr="006E08F9">
        <w:rPr>
          <w:sz w:val="20"/>
          <w:szCs w:val="20"/>
        </w:rPr>
        <w:t xml:space="preserve">            </w:t>
      </w:r>
      <w:r w:rsidRPr="008A3ED3">
        <w:rPr>
          <w:sz w:val="20"/>
          <w:szCs w:val="20"/>
        </w:rPr>
        <w:t xml:space="preserve"> </w:t>
      </w:r>
      <w:r w:rsidRPr="008A3ED3">
        <w:rPr>
          <w:sz w:val="20"/>
          <w:szCs w:val="20"/>
        </w:rPr>
        <w:tab/>
        <w:t>/</w:t>
      </w:r>
      <w:r w:rsidRPr="006E08F9">
        <w:rPr>
          <w:sz w:val="20"/>
          <w:szCs w:val="20"/>
        </w:rPr>
        <w:t>____________________________</w:t>
      </w:r>
      <w:r w:rsidRPr="008A3ED3">
        <w:rPr>
          <w:sz w:val="20"/>
          <w:szCs w:val="20"/>
        </w:rPr>
        <w:t>/</w:t>
      </w:r>
    </w:p>
    <w:p w:rsidR="00396E9C" w:rsidRPr="008A3ED3" w:rsidRDefault="00396E9C" w:rsidP="00396E9C">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врача)</w:t>
      </w:r>
      <w:r w:rsidRPr="008A3ED3">
        <w:rPr>
          <w:sz w:val="20"/>
          <w:szCs w:val="20"/>
          <w:vertAlign w:val="superscript"/>
        </w:rPr>
        <w:tab/>
        <w:t xml:space="preserve">                                                                                (ФИО)</w:t>
      </w:r>
    </w:p>
    <w:p w:rsidR="00396E9C" w:rsidRPr="000D767D" w:rsidRDefault="00396E9C" w:rsidP="004C44AF">
      <w:pPr>
        <w:rPr>
          <w:sz w:val="20"/>
          <w:szCs w:val="20"/>
        </w:rPr>
      </w:pPr>
    </w:p>
    <w:p w:rsidR="004C44AF" w:rsidRPr="008A3ED3" w:rsidRDefault="004C44AF" w:rsidP="004C44AF">
      <w:pPr>
        <w:rPr>
          <w:sz w:val="20"/>
          <w:szCs w:val="20"/>
        </w:rPr>
      </w:pPr>
      <w:r w:rsidRPr="008A3ED3">
        <w:rPr>
          <w:sz w:val="20"/>
          <w:szCs w:val="20"/>
        </w:rPr>
        <w:t>Дата «______ » ______________20__ г</w:t>
      </w:r>
    </w:p>
    <w:p w:rsidR="004C44AF" w:rsidRPr="007466F8" w:rsidRDefault="004C44AF" w:rsidP="004C44AF">
      <w:pPr>
        <w:rPr>
          <w:sz w:val="20"/>
          <w:szCs w:val="20"/>
        </w:rPr>
      </w:pPr>
    </w:p>
    <w:p w:rsidR="00EC0AFF" w:rsidRPr="004C44AF" w:rsidRDefault="00EC0AFF" w:rsidP="004C44AF">
      <w:pPr>
        <w:rPr>
          <w:sz w:val="20"/>
          <w:szCs w:val="20"/>
        </w:rPr>
      </w:pPr>
    </w:p>
    <w:sectPr w:rsidR="00EC0AFF" w:rsidRPr="004C44AF" w:rsidSect="00396E9C">
      <w:headerReference w:type="even" r:id="rId9"/>
      <w:headerReference w:type="default" r:id="rId10"/>
      <w:footerReference w:type="even" r:id="rId11"/>
      <w:footerReference w:type="default" r:id="rId12"/>
      <w:headerReference w:type="first" r:id="rId13"/>
      <w:footerReference w:type="first" r:id="rId14"/>
      <w:pgSz w:w="11906" w:h="16838"/>
      <w:pgMar w:top="2666"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A4" w:rsidRDefault="00057BA4" w:rsidP="007D2444">
      <w:r>
        <w:separator/>
      </w:r>
    </w:p>
  </w:endnote>
  <w:endnote w:type="continuationSeparator" w:id="0">
    <w:p w:rsidR="00057BA4" w:rsidRDefault="00057BA4" w:rsidP="007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4" w:rsidRDefault="00CB0F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44" w:rsidRDefault="007D2444">
    <w:pPr>
      <w:pStyle w:val="a7"/>
      <w:jc w:val="right"/>
      <w:rPr>
        <w:lang w:val="en-US"/>
      </w:rPr>
    </w:pPr>
    <w:bookmarkStart w:id="31" w:name="OLE_LINK31"/>
    <w:bookmarkStart w:id="32" w:name="OLE_LINK32"/>
  </w:p>
  <w:p w:rsidR="00CB0F54" w:rsidRPr="00CB0F54" w:rsidRDefault="00CB0F54" w:rsidP="00CB0F54">
    <w:pPr>
      <w:pStyle w:val="a7"/>
      <w:rPr>
        <w:color w:val="808080" w:themeColor="background1" w:themeShade="80"/>
      </w:rPr>
    </w:pPr>
    <w:bookmarkStart w:id="33" w:name="OLE_LINK17"/>
    <w:bookmarkStart w:id="34" w:name="OLE_LINK18"/>
    <w:bookmarkStart w:id="35" w:name="OLE_LINK19"/>
    <w:bookmarkStart w:id="36" w:name="OLE_LINK20"/>
    <w:bookmarkStart w:id="37" w:name="OLE_LINK25"/>
    <w:bookmarkStart w:id="38" w:name="OLE_LINK26"/>
    <w:bookmarkStart w:id="39" w:name="OLE_LINK37"/>
    <w:bookmarkStart w:id="40" w:name="OLE_LINK38"/>
    <w:bookmarkStart w:id="41" w:name="OLE_LINK43"/>
    <w:bookmarkStart w:id="42" w:name="OLE_LINK44"/>
    <w:r w:rsidRPr="00CB0F54">
      <w:rPr>
        <w:color w:val="808080" w:themeColor="background1" w:themeShade="80"/>
      </w:rPr>
      <w:t>ООО "Стоматология на Таганке"</w:t>
    </w:r>
  </w:p>
  <w:p w:rsidR="00CB0F54" w:rsidRPr="00CB0F54" w:rsidRDefault="00CB0F54" w:rsidP="00CB0F54">
    <w:pPr>
      <w:pStyle w:val="a7"/>
      <w:rPr>
        <w:color w:val="808080" w:themeColor="background1" w:themeShade="80"/>
      </w:rPr>
    </w:pPr>
    <w:r w:rsidRPr="00CB0F54">
      <w:rPr>
        <w:color w:val="808080" w:themeColor="background1" w:themeShade="80"/>
      </w:rPr>
      <w:t>ИНН 7707566403 КПП 770501001</w:t>
    </w:r>
  </w:p>
  <w:p w:rsidR="007D2444" w:rsidRPr="005B6AEF" w:rsidRDefault="00CB0F54" w:rsidP="00CB0F54">
    <w:pPr>
      <w:pStyle w:val="a7"/>
      <w:rPr>
        <w:color w:val="808080" w:themeColor="background1" w:themeShade="80"/>
      </w:rPr>
    </w:pPr>
    <w:r w:rsidRPr="00CB0F54">
      <w:rPr>
        <w:color w:val="808080" w:themeColor="background1" w:themeShade="80"/>
      </w:rPr>
      <w:t>Адрес: 115172, Россия, г. Москва, ул. Малые Каменщики д.4</w:t>
    </w:r>
    <w:bookmarkEnd w:id="31"/>
    <w:bookmarkEnd w:id="32"/>
    <w:bookmarkEnd w:id="33"/>
    <w:bookmarkEnd w:id="34"/>
    <w:bookmarkEnd w:id="35"/>
    <w:bookmarkEnd w:id="36"/>
    <w:bookmarkEnd w:id="37"/>
    <w:bookmarkEnd w:id="38"/>
    <w:bookmarkEnd w:id="39"/>
    <w:bookmarkEnd w:id="40"/>
    <w:bookmarkEnd w:id="41"/>
    <w:bookmarkEnd w:id="42"/>
  </w:p>
  <w:p w:rsidR="007D2444" w:rsidRDefault="00ED1205">
    <w:pPr>
      <w:pStyle w:val="a7"/>
      <w:jc w:val="right"/>
    </w:pPr>
    <w:r>
      <w:fldChar w:fldCharType="begin"/>
    </w:r>
    <w:r>
      <w:instrText xml:space="preserve"> PAGE   \* MERGEFORMAT </w:instrText>
    </w:r>
    <w:r>
      <w:fldChar w:fldCharType="separate"/>
    </w:r>
    <w:r w:rsidR="000D767D">
      <w:rPr>
        <w:noProof/>
      </w:rPr>
      <w:t>1</w:t>
    </w:r>
    <w:r>
      <w:fldChar w:fldCharType="end"/>
    </w:r>
  </w:p>
  <w:p w:rsidR="007D2444" w:rsidRDefault="007D24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4" w:rsidRDefault="00CB0F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A4" w:rsidRDefault="00057BA4" w:rsidP="007D2444">
      <w:r>
        <w:separator/>
      </w:r>
    </w:p>
  </w:footnote>
  <w:footnote w:type="continuationSeparator" w:id="0">
    <w:p w:rsidR="00057BA4" w:rsidRDefault="00057BA4" w:rsidP="007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4" w:rsidRDefault="00CB0F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C" w:rsidRDefault="00057BA4" w:rsidP="00396E9C">
    <w:pPr>
      <w:pStyle w:val="a5"/>
      <w:rPr>
        <w:lang w:val="en-US"/>
      </w:rPr>
    </w:pPr>
    <w:bookmarkStart w:id="1" w:name="OLE_LINK21"/>
    <w:bookmarkStart w:id="2" w:name="OLE_LINK22"/>
    <w:bookmarkStart w:id="3" w:name="_Hlk471759329"/>
    <w:bookmarkStart w:id="4" w:name="OLE_LINK23"/>
    <w:bookmarkStart w:id="5" w:name="OLE_LINK24"/>
    <w:bookmarkStart w:id="6" w:name="_Hlk471759331"/>
    <w:bookmarkStart w:id="7" w:name="OLE_LINK27"/>
    <w:bookmarkStart w:id="8" w:name="OLE_LINK28"/>
    <w:bookmarkStart w:id="9" w:name="_Hlk471759457"/>
    <w:bookmarkStart w:id="10" w:name="OLE_LINK29"/>
    <w:bookmarkStart w:id="11" w:name="OLE_LINK30"/>
    <w:bookmarkStart w:id="12" w:name="_Hlk471759460"/>
    <w:bookmarkStart w:id="13" w:name="OLE_LINK33"/>
    <w:bookmarkStart w:id="14" w:name="OLE_LINK34"/>
    <w:bookmarkStart w:id="15" w:name="_Hlk471759622"/>
    <w:bookmarkStart w:id="16" w:name="OLE_LINK35"/>
    <w:bookmarkStart w:id="17" w:name="OLE_LINK36"/>
    <w:bookmarkStart w:id="18" w:name="_Hlk471759624"/>
    <w:bookmarkStart w:id="19" w:name="OLE_LINK39"/>
    <w:bookmarkStart w:id="20" w:name="OLE_LINK40"/>
    <w:bookmarkStart w:id="21" w:name="_Hlk471759750"/>
    <w:bookmarkStart w:id="22" w:name="OLE_LINK41"/>
    <w:bookmarkStart w:id="23" w:name="OLE_LINK42"/>
    <w:bookmarkStart w:id="24" w:name="_Hlk471759752"/>
    <w:r>
      <w:rPr>
        <w:noProof/>
      </w:rPr>
      <w:drawing>
        <wp:anchor distT="0" distB="0" distL="114300" distR="114300" simplePos="0" relativeHeight="251659264" behindDoc="0" locked="0" layoutInCell="1" allowOverlap="1" wp14:anchorId="1A218BFC" wp14:editId="140406BC">
          <wp:simplePos x="0" y="0"/>
          <wp:positionH relativeFrom="column">
            <wp:posOffset>-62865</wp:posOffset>
          </wp:positionH>
          <wp:positionV relativeFrom="paragraph">
            <wp:posOffset>29210</wp:posOffset>
          </wp:positionV>
          <wp:extent cx="1466850" cy="14668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E9C" w:rsidRPr="00955366" w:rsidRDefault="00396E9C" w:rsidP="00396E9C">
    <w:pPr>
      <w:pStyle w:val="a5"/>
      <w:ind w:left="4678"/>
      <w:jc w:val="right"/>
    </w:pPr>
    <w:bookmarkStart w:id="25" w:name="OLE_LINK13"/>
    <w:bookmarkStart w:id="26" w:name="OLE_LINK14"/>
    <w:bookmarkStart w:id="27" w:name="_Hlk471759092"/>
    <w:bookmarkStart w:id="28" w:name="OLE_LINK15"/>
    <w:bookmarkStart w:id="29" w:name="OLE_LINK16"/>
    <w:bookmarkStart w:id="30" w:name="_Hlk471759094"/>
    <w:r w:rsidRPr="00515A95">
      <w:rPr>
        <w:sz w:val="20"/>
        <w:szCs w:val="20"/>
      </w:rPr>
      <w:t xml:space="preserve">Приложение </w:t>
    </w:r>
    <w:r>
      <w:rPr>
        <w:sz w:val="20"/>
        <w:szCs w:val="20"/>
      </w:rPr>
      <w:t xml:space="preserve">№1 </w:t>
    </w:r>
    <w:r w:rsidRPr="00515A95">
      <w:rPr>
        <w:sz w:val="20"/>
        <w:szCs w:val="20"/>
      </w:rPr>
      <w:t>к Догов</w:t>
    </w:r>
    <w:r>
      <w:rPr>
        <w:sz w:val="20"/>
        <w:szCs w:val="20"/>
      </w:rPr>
      <w:t xml:space="preserve">ору об оказании платных услуг </w:t>
    </w:r>
  </w:p>
  <w:p w:rsidR="00396E9C" w:rsidRPr="00955366" w:rsidRDefault="00396E9C" w:rsidP="00396E9C">
    <w:pPr>
      <w:pStyle w:val="a5"/>
      <w:ind w:left="4678"/>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CB0F54" w:rsidRPr="00CB0F54" w:rsidRDefault="00CB0F54" w:rsidP="00CB0F54">
    <w:pPr>
      <w:pStyle w:val="a5"/>
      <w:ind w:left="3402"/>
      <w:jc w:val="center"/>
      <w:rPr>
        <w:color w:val="808080" w:themeColor="background1" w:themeShade="80"/>
      </w:rPr>
    </w:pPr>
    <w:r w:rsidRPr="00CB0F54">
      <w:rPr>
        <w:color w:val="808080" w:themeColor="background1" w:themeShade="80"/>
      </w:rPr>
      <w:t>Стоматология на Таганке</w:t>
    </w:r>
  </w:p>
  <w:p w:rsidR="00CB0F54" w:rsidRPr="00CB0F54" w:rsidRDefault="00CB0F54" w:rsidP="00CB0F54">
    <w:pPr>
      <w:pStyle w:val="a5"/>
      <w:ind w:left="3402"/>
      <w:jc w:val="center"/>
      <w:rPr>
        <w:color w:val="808080" w:themeColor="background1" w:themeShade="80"/>
      </w:rPr>
    </w:pPr>
    <w:r w:rsidRPr="00CB0F54">
      <w:rPr>
        <w:color w:val="808080" w:themeColor="background1" w:themeShade="80"/>
      </w:rPr>
      <w:t>Адрес: ул</w:t>
    </w:r>
    <w:proofErr w:type="gramStart"/>
    <w:r w:rsidRPr="00CB0F54">
      <w:rPr>
        <w:color w:val="808080" w:themeColor="background1" w:themeShade="80"/>
      </w:rPr>
      <w:t>.М</w:t>
    </w:r>
    <w:proofErr w:type="gramEnd"/>
    <w:r w:rsidRPr="00CB0F54">
      <w:rPr>
        <w:color w:val="808080" w:themeColor="background1" w:themeShade="80"/>
      </w:rPr>
      <w:t>алые Каменщики д.4</w:t>
    </w:r>
  </w:p>
  <w:p w:rsidR="00CB0F54" w:rsidRPr="000D767D" w:rsidRDefault="00CB0F54" w:rsidP="00CB0F54">
    <w:pPr>
      <w:pStyle w:val="a5"/>
      <w:ind w:left="3402"/>
      <w:jc w:val="center"/>
      <w:rPr>
        <w:color w:val="808080" w:themeColor="background1" w:themeShade="80"/>
        <w:lang w:val="en-US"/>
      </w:rPr>
    </w:pPr>
    <w:r w:rsidRPr="000D767D">
      <w:rPr>
        <w:color w:val="808080" w:themeColor="background1" w:themeShade="80"/>
        <w:lang w:val="en-US"/>
      </w:rPr>
      <w:t>http://www.dentalinfo.ru, info@ dentalinfo.ru</w:t>
    </w:r>
  </w:p>
  <w:p w:rsidR="00396E9C" w:rsidRPr="00AD08E8" w:rsidRDefault="00CB0F54" w:rsidP="00CB0F54">
    <w:pPr>
      <w:pStyle w:val="a5"/>
      <w:tabs>
        <w:tab w:val="clear" w:pos="4677"/>
      </w:tabs>
      <w:ind w:left="3402"/>
      <w:jc w:val="center"/>
      <w:rPr>
        <w:color w:val="808080" w:themeColor="background1" w:themeShade="80"/>
        <w:lang w:val="en-US"/>
      </w:rPr>
    </w:pPr>
    <w:r w:rsidRPr="00CB0F54">
      <w:rPr>
        <w:color w:val="808080" w:themeColor="background1" w:themeShade="80"/>
      </w:rPr>
      <w:t>+7 (495) 912-27-57, +7 (495) 912-29-41</w:t>
    </w:r>
  </w:p>
  <w:p w:rsidR="00746F9D" w:rsidRPr="00396E9C" w:rsidRDefault="00746F9D" w:rsidP="00396E9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4" w:rsidRDefault="00CB0F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89"/>
    <w:multiLevelType w:val="multilevel"/>
    <w:tmpl w:val="97A88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E65E18"/>
    <w:multiLevelType w:val="hybridMultilevel"/>
    <w:tmpl w:val="90BE41A2"/>
    <w:lvl w:ilvl="0" w:tplc="87D8F3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646E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CB45FA0"/>
    <w:multiLevelType w:val="hybridMultilevel"/>
    <w:tmpl w:val="BEFA0068"/>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24F16332"/>
    <w:multiLevelType w:val="singleLevel"/>
    <w:tmpl w:val="9BC8E1F2"/>
    <w:lvl w:ilvl="0">
      <w:start w:val="1"/>
      <w:numFmt w:val="decimal"/>
      <w:lvlText w:val="%1."/>
      <w:legacy w:legacy="1" w:legacySpace="0" w:legacyIndent="413"/>
      <w:lvlJc w:val="left"/>
      <w:rPr>
        <w:rFonts w:ascii="Times New Roman" w:hAnsi="Times New Roman" w:cs="Times New Roman" w:hint="default"/>
      </w:rPr>
    </w:lvl>
  </w:abstractNum>
  <w:abstractNum w:abstractNumId="5">
    <w:nsid w:val="28B67741"/>
    <w:multiLevelType w:val="multilevel"/>
    <w:tmpl w:val="A1D268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627579B5"/>
    <w:multiLevelType w:val="hybridMultilevel"/>
    <w:tmpl w:val="BFCA4AEE"/>
    <w:lvl w:ilvl="0" w:tplc="E050FEC2">
      <w:start w:val="1"/>
      <w:numFmt w:val="decimal"/>
      <w:lvlText w:val="%1."/>
      <w:lvlJc w:val="left"/>
      <w:pPr>
        <w:tabs>
          <w:tab w:val="num" w:pos="720"/>
        </w:tabs>
        <w:ind w:left="720" w:hanging="360"/>
      </w:pPr>
      <w:rPr>
        <w:rFonts w:cs="Times New Roman" w:hint="default"/>
      </w:rPr>
    </w:lvl>
    <w:lvl w:ilvl="1" w:tplc="ECB811F0">
      <w:numFmt w:val="none"/>
      <w:lvlText w:val=""/>
      <w:lvlJc w:val="left"/>
      <w:pPr>
        <w:tabs>
          <w:tab w:val="num" w:pos="360"/>
        </w:tabs>
      </w:pPr>
      <w:rPr>
        <w:rFonts w:cs="Times New Roman"/>
      </w:rPr>
    </w:lvl>
    <w:lvl w:ilvl="2" w:tplc="7CA64CCE">
      <w:numFmt w:val="none"/>
      <w:lvlText w:val=""/>
      <w:lvlJc w:val="left"/>
      <w:pPr>
        <w:tabs>
          <w:tab w:val="num" w:pos="360"/>
        </w:tabs>
      </w:pPr>
      <w:rPr>
        <w:rFonts w:cs="Times New Roman"/>
      </w:rPr>
    </w:lvl>
    <w:lvl w:ilvl="3" w:tplc="FC3C4B52">
      <w:numFmt w:val="none"/>
      <w:lvlText w:val=""/>
      <w:lvlJc w:val="left"/>
      <w:pPr>
        <w:tabs>
          <w:tab w:val="num" w:pos="360"/>
        </w:tabs>
      </w:pPr>
      <w:rPr>
        <w:rFonts w:cs="Times New Roman"/>
      </w:rPr>
    </w:lvl>
    <w:lvl w:ilvl="4" w:tplc="D87A6D5C">
      <w:numFmt w:val="none"/>
      <w:lvlText w:val=""/>
      <w:lvlJc w:val="left"/>
      <w:pPr>
        <w:tabs>
          <w:tab w:val="num" w:pos="360"/>
        </w:tabs>
      </w:pPr>
      <w:rPr>
        <w:rFonts w:cs="Times New Roman"/>
      </w:rPr>
    </w:lvl>
    <w:lvl w:ilvl="5" w:tplc="D616CA3C">
      <w:numFmt w:val="none"/>
      <w:lvlText w:val=""/>
      <w:lvlJc w:val="left"/>
      <w:pPr>
        <w:tabs>
          <w:tab w:val="num" w:pos="360"/>
        </w:tabs>
      </w:pPr>
      <w:rPr>
        <w:rFonts w:cs="Times New Roman"/>
      </w:rPr>
    </w:lvl>
    <w:lvl w:ilvl="6" w:tplc="156AD236">
      <w:numFmt w:val="none"/>
      <w:lvlText w:val=""/>
      <w:lvlJc w:val="left"/>
      <w:pPr>
        <w:tabs>
          <w:tab w:val="num" w:pos="360"/>
        </w:tabs>
      </w:pPr>
      <w:rPr>
        <w:rFonts w:cs="Times New Roman"/>
      </w:rPr>
    </w:lvl>
    <w:lvl w:ilvl="7" w:tplc="D9FC221A">
      <w:numFmt w:val="none"/>
      <w:lvlText w:val=""/>
      <w:lvlJc w:val="left"/>
      <w:pPr>
        <w:tabs>
          <w:tab w:val="num" w:pos="360"/>
        </w:tabs>
      </w:pPr>
      <w:rPr>
        <w:rFonts w:cs="Times New Roman"/>
      </w:rPr>
    </w:lvl>
    <w:lvl w:ilvl="8" w:tplc="C9684570">
      <w:numFmt w:val="none"/>
      <w:lvlText w:val=""/>
      <w:lvlJc w:val="left"/>
      <w:pPr>
        <w:tabs>
          <w:tab w:val="num" w:pos="360"/>
        </w:tabs>
      </w:pPr>
      <w:rPr>
        <w:rFonts w:cs="Times New Roman"/>
      </w:rPr>
    </w:lvl>
  </w:abstractNum>
  <w:abstractNum w:abstractNumId="7">
    <w:nsid w:val="797B3F01"/>
    <w:multiLevelType w:val="hybridMultilevel"/>
    <w:tmpl w:val="688E9B5E"/>
    <w:lvl w:ilvl="0" w:tplc="CF28A744">
      <w:start w:val="6"/>
      <w:numFmt w:val="decimal"/>
      <w:lvlText w:val="%1."/>
      <w:lvlJc w:val="left"/>
      <w:pPr>
        <w:tabs>
          <w:tab w:val="num" w:pos="720"/>
        </w:tabs>
        <w:ind w:left="720" w:hanging="360"/>
      </w:pPr>
      <w:rPr>
        <w:rFonts w:cs="Times New Roman" w:hint="default"/>
      </w:rPr>
    </w:lvl>
    <w:lvl w:ilvl="1" w:tplc="6B725010">
      <w:numFmt w:val="none"/>
      <w:lvlText w:val=""/>
      <w:lvlJc w:val="left"/>
      <w:pPr>
        <w:tabs>
          <w:tab w:val="num" w:pos="360"/>
        </w:tabs>
      </w:pPr>
      <w:rPr>
        <w:rFonts w:cs="Times New Roman"/>
      </w:rPr>
    </w:lvl>
    <w:lvl w:ilvl="2" w:tplc="F4A05812">
      <w:numFmt w:val="none"/>
      <w:lvlText w:val=""/>
      <w:lvlJc w:val="left"/>
      <w:pPr>
        <w:tabs>
          <w:tab w:val="num" w:pos="360"/>
        </w:tabs>
      </w:pPr>
      <w:rPr>
        <w:rFonts w:cs="Times New Roman"/>
      </w:rPr>
    </w:lvl>
    <w:lvl w:ilvl="3" w:tplc="1EAADE70">
      <w:numFmt w:val="none"/>
      <w:lvlText w:val=""/>
      <w:lvlJc w:val="left"/>
      <w:pPr>
        <w:tabs>
          <w:tab w:val="num" w:pos="360"/>
        </w:tabs>
      </w:pPr>
      <w:rPr>
        <w:rFonts w:cs="Times New Roman"/>
      </w:rPr>
    </w:lvl>
    <w:lvl w:ilvl="4" w:tplc="2F206B5E">
      <w:numFmt w:val="none"/>
      <w:lvlText w:val=""/>
      <w:lvlJc w:val="left"/>
      <w:pPr>
        <w:tabs>
          <w:tab w:val="num" w:pos="360"/>
        </w:tabs>
      </w:pPr>
      <w:rPr>
        <w:rFonts w:cs="Times New Roman"/>
      </w:rPr>
    </w:lvl>
    <w:lvl w:ilvl="5" w:tplc="621AF60C">
      <w:numFmt w:val="none"/>
      <w:lvlText w:val=""/>
      <w:lvlJc w:val="left"/>
      <w:pPr>
        <w:tabs>
          <w:tab w:val="num" w:pos="360"/>
        </w:tabs>
      </w:pPr>
      <w:rPr>
        <w:rFonts w:cs="Times New Roman"/>
      </w:rPr>
    </w:lvl>
    <w:lvl w:ilvl="6" w:tplc="C602BE64">
      <w:numFmt w:val="none"/>
      <w:lvlText w:val=""/>
      <w:lvlJc w:val="left"/>
      <w:pPr>
        <w:tabs>
          <w:tab w:val="num" w:pos="360"/>
        </w:tabs>
      </w:pPr>
      <w:rPr>
        <w:rFonts w:cs="Times New Roman"/>
      </w:rPr>
    </w:lvl>
    <w:lvl w:ilvl="7" w:tplc="ABFECB88">
      <w:numFmt w:val="none"/>
      <w:lvlText w:val=""/>
      <w:lvlJc w:val="left"/>
      <w:pPr>
        <w:tabs>
          <w:tab w:val="num" w:pos="360"/>
        </w:tabs>
      </w:pPr>
      <w:rPr>
        <w:rFonts w:cs="Times New Roman"/>
      </w:rPr>
    </w:lvl>
    <w:lvl w:ilvl="8" w:tplc="A4865152">
      <w:numFmt w:val="none"/>
      <w:lvlText w:val=""/>
      <w:lvlJc w:val="left"/>
      <w:pPr>
        <w:tabs>
          <w:tab w:val="num" w:pos="360"/>
        </w:tabs>
      </w:pPr>
      <w:rPr>
        <w:rFonts w:cs="Times New Roman"/>
      </w:rPr>
    </w:lvl>
  </w:abstractNum>
  <w:abstractNum w:abstractNumId="8">
    <w:nsid w:val="7C7452C4"/>
    <w:multiLevelType w:val="multilevel"/>
    <w:tmpl w:val="D736D9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8"/>
  </w:num>
  <w:num w:numId="8">
    <w:abstractNumId w:val="4"/>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AF"/>
    <w:rsid w:val="00020E51"/>
    <w:rsid w:val="00025609"/>
    <w:rsid w:val="00057BA4"/>
    <w:rsid w:val="000C75DA"/>
    <w:rsid w:val="000D767D"/>
    <w:rsid w:val="000F251A"/>
    <w:rsid w:val="0010489E"/>
    <w:rsid w:val="00120203"/>
    <w:rsid w:val="0013762D"/>
    <w:rsid w:val="001547E6"/>
    <w:rsid w:val="00163485"/>
    <w:rsid w:val="00173261"/>
    <w:rsid w:val="001A0C6F"/>
    <w:rsid w:val="001F127F"/>
    <w:rsid w:val="002C306F"/>
    <w:rsid w:val="00312441"/>
    <w:rsid w:val="003177C0"/>
    <w:rsid w:val="00327E5A"/>
    <w:rsid w:val="00354317"/>
    <w:rsid w:val="00365A12"/>
    <w:rsid w:val="00396E9C"/>
    <w:rsid w:val="003C1E56"/>
    <w:rsid w:val="00416B70"/>
    <w:rsid w:val="00422397"/>
    <w:rsid w:val="004233FD"/>
    <w:rsid w:val="00423FCF"/>
    <w:rsid w:val="004408AA"/>
    <w:rsid w:val="004A4FBC"/>
    <w:rsid w:val="004C44AF"/>
    <w:rsid w:val="004E1385"/>
    <w:rsid w:val="00515A95"/>
    <w:rsid w:val="00520FE4"/>
    <w:rsid w:val="005B6AEF"/>
    <w:rsid w:val="005C3B31"/>
    <w:rsid w:val="005D0E2A"/>
    <w:rsid w:val="00614F5F"/>
    <w:rsid w:val="00683DE5"/>
    <w:rsid w:val="006E08F9"/>
    <w:rsid w:val="007326B7"/>
    <w:rsid w:val="007466F8"/>
    <w:rsid w:val="00746F9D"/>
    <w:rsid w:val="007619AF"/>
    <w:rsid w:val="00777BEA"/>
    <w:rsid w:val="007D2444"/>
    <w:rsid w:val="0083538D"/>
    <w:rsid w:val="00874FB1"/>
    <w:rsid w:val="00880D47"/>
    <w:rsid w:val="008A3ED3"/>
    <w:rsid w:val="008E4B07"/>
    <w:rsid w:val="009134C6"/>
    <w:rsid w:val="0091371E"/>
    <w:rsid w:val="00932542"/>
    <w:rsid w:val="00955366"/>
    <w:rsid w:val="00963824"/>
    <w:rsid w:val="00971BA2"/>
    <w:rsid w:val="009849C3"/>
    <w:rsid w:val="009A217B"/>
    <w:rsid w:val="00A733C6"/>
    <w:rsid w:val="00AB50A9"/>
    <w:rsid w:val="00AD08E8"/>
    <w:rsid w:val="00AF29ED"/>
    <w:rsid w:val="00B07771"/>
    <w:rsid w:val="00B26DDA"/>
    <w:rsid w:val="00B362AD"/>
    <w:rsid w:val="00B94543"/>
    <w:rsid w:val="00B945F1"/>
    <w:rsid w:val="00C5349D"/>
    <w:rsid w:val="00C85367"/>
    <w:rsid w:val="00C933F8"/>
    <w:rsid w:val="00CB0F54"/>
    <w:rsid w:val="00D4180E"/>
    <w:rsid w:val="00D679FC"/>
    <w:rsid w:val="00D94C6A"/>
    <w:rsid w:val="00DB6835"/>
    <w:rsid w:val="00DE6AA6"/>
    <w:rsid w:val="00E17BCA"/>
    <w:rsid w:val="00E2619E"/>
    <w:rsid w:val="00E5231C"/>
    <w:rsid w:val="00E74150"/>
    <w:rsid w:val="00E912AD"/>
    <w:rsid w:val="00EB3809"/>
    <w:rsid w:val="00EC0AFF"/>
    <w:rsid w:val="00ED1205"/>
    <w:rsid w:val="00F32AA7"/>
    <w:rsid w:val="00F721EE"/>
    <w:rsid w:val="00F82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AF"/>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3">
    <w:name w:val="Style3"/>
    <w:basedOn w:val="a"/>
    <w:rsid w:val="004C44AF"/>
    <w:pPr>
      <w:widowControl w:val="0"/>
      <w:autoSpaceDE w:val="0"/>
      <w:autoSpaceDN w:val="0"/>
      <w:adjustRightInd w:val="0"/>
    </w:pPr>
  </w:style>
  <w:style w:type="paragraph" w:customStyle="1" w:styleId="Style4">
    <w:name w:val="Style4"/>
    <w:basedOn w:val="a"/>
    <w:rsid w:val="004C44AF"/>
    <w:pPr>
      <w:widowControl w:val="0"/>
      <w:autoSpaceDE w:val="0"/>
      <w:autoSpaceDN w:val="0"/>
      <w:adjustRightInd w:val="0"/>
    </w:pPr>
  </w:style>
  <w:style w:type="paragraph" w:customStyle="1" w:styleId="Style5">
    <w:name w:val="Style5"/>
    <w:basedOn w:val="a"/>
    <w:rsid w:val="004C44AF"/>
    <w:pPr>
      <w:widowControl w:val="0"/>
      <w:autoSpaceDE w:val="0"/>
      <w:autoSpaceDN w:val="0"/>
      <w:adjustRightInd w:val="0"/>
    </w:pPr>
  </w:style>
  <w:style w:type="paragraph" w:customStyle="1" w:styleId="Style9">
    <w:name w:val="Style9"/>
    <w:basedOn w:val="a"/>
    <w:rsid w:val="004C44AF"/>
    <w:pPr>
      <w:widowControl w:val="0"/>
      <w:autoSpaceDE w:val="0"/>
      <w:autoSpaceDN w:val="0"/>
      <w:adjustRightInd w:val="0"/>
      <w:spacing w:line="228" w:lineRule="exact"/>
      <w:ind w:firstLine="302"/>
      <w:jc w:val="both"/>
    </w:pPr>
  </w:style>
  <w:style w:type="paragraph" w:customStyle="1" w:styleId="Style11">
    <w:name w:val="Style11"/>
    <w:basedOn w:val="a"/>
    <w:rsid w:val="004C44AF"/>
    <w:pPr>
      <w:widowControl w:val="0"/>
      <w:autoSpaceDE w:val="0"/>
      <w:autoSpaceDN w:val="0"/>
      <w:adjustRightInd w:val="0"/>
      <w:spacing w:line="228" w:lineRule="exact"/>
      <w:ind w:hanging="384"/>
    </w:pPr>
  </w:style>
  <w:style w:type="paragraph" w:customStyle="1" w:styleId="Style12">
    <w:name w:val="Style12"/>
    <w:basedOn w:val="a"/>
    <w:rsid w:val="004C44AF"/>
    <w:pPr>
      <w:widowControl w:val="0"/>
      <w:autoSpaceDE w:val="0"/>
      <w:autoSpaceDN w:val="0"/>
      <w:adjustRightInd w:val="0"/>
    </w:pPr>
  </w:style>
  <w:style w:type="paragraph" w:customStyle="1" w:styleId="Style13">
    <w:name w:val="Style13"/>
    <w:basedOn w:val="a"/>
    <w:rsid w:val="004C44AF"/>
    <w:pPr>
      <w:widowControl w:val="0"/>
      <w:autoSpaceDE w:val="0"/>
      <w:autoSpaceDN w:val="0"/>
      <w:adjustRightInd w:val="0"/>
      <w:spacing w:line="230" w:lineRule="exact"/>
      <w:jc w:val="both"/>
    </w:pPr>
  </w:style>
  <w:style w:type="paragraph" w:customStyle="1" w:styleId="Style14">
    <w:name w:val="Style14"/>
    <w:basedOn w:val="a"/>
    <w:rsid w:val="004C44AF"/>
    <w:pPr>
      <w:widowControl w:val="0"/>
      <w:autoSpaceDE w:val="0"/>
      <w:autoSpaceDN w:val="0"/>
      <w:adjustRightInd w:val="0"/>
      <w:spacing w:line="228" w:lineRule="exact"/>
      <w:ind w:firstLine="302"/>
      <w:jc w:val="both"/>
    </w:pPr>
  </w:style>
  <w:style w:type="character" w:customStyle="1" w:styleId="FontStyle17">
    <w:name w:val="Font Style17"/>
    <w:rsid w:val="004C44AF"/>
    <w:rPr>
      <w:rFonts w:ascii="Times New Roman" w:hAnsi="Times New Roman"/>
      <w:b/>
      <w:sz w:val="20"/>
    </w:rPr>
  </w:style>
  <w:style w:type="character" w:customStyle="1" w:styleId="FontStyle18">
    <w:name w:val="Font Style18"/>
    <w:rsid w:val="004C44AF"/>
    <w:rPr>
      <w:rFonts w:ascii="Times New Roman" w:hAnsi="Times New Roman"/>
      <w:b/>
      <w:sz w:val="26"/>
    </w:rPr>
  </w:style>
  <w:style w:type="character" w:customStyle="1" w:styleId="FontStyle19">
    <w:name w:val="Font Style19"/>
    <w:rsid w:val="004C44AF"/>
    <w:rPr>
      <w:rFonts w:ascii="Times New Roman" w:hAnsi="Times New Roman"/>
      <w:sz w:val="22"/>
    </w:rPr>
  </w:style>
  <w:style w:type="character" w:customStyle="1" w:styleId="FontStyle20">
    <w:name w:val="Font Style20"/>
    <w:rsid w:val="004C44AF"/>
    <w:rPr>
      <w:rFonts w:ascii="Times New Roman" w:hAnsi="Times New Roman"/>
      <w:b/>
      <w:i/>
      <w:sz w:val="16"/>
    </w:rPr>
  </w:style>
  <w:style w:type="character" w:customStyle="1" w:styleId="FontStyle21">
    <w:name w:val="Font Style21"/>
    <w:rsid w:val="004C44AF"/>
    <w:rPr>
      <w:rFonts w:ascii="Times New Roman" w:hAnsi="Times New Roman"/>
      <w:sz w:val="20"/>
    </w:rPr>
  </w:style>
  <w:style w:type="character" w:customStyle="1" w:styleId="FontStyle11">
    <w:name w:val="Font Style11"/>
    <w:rsid w:val="004C44AF"/>
    <w:rPr>
      <w:rFonts w:ascii="Times New Roman" w:hAnsi="Times New Roman"/>
      <w:sz w:val="22"/>
    </w:rPr>
  </w:style>
  <w:style w:type="paragraph" w:customStyle="1" w:styleId="Style6">
    <w:name w:val="Style6"/>
    <w:basedOn w:val="a"/>
    <w:rsid w:val="004C44AF"/>
    <w:pPr>
      <w:widowControl w:val="0"/>
      <w:autoSpaceDE w:val="0"/>
      <w:autoSpaceDN w:val="0"/>
      <w:adjustRightInd w:val="0"/>
      <w:spacing w:line="208" w:lineRule="exact"/>
      <w:ind w:firstLine="446"/>
      <w:jc w:val="both"/>
    </w:pPr>
  </w:style>
  <w:style w:type="paragraph" w:styleId="31">
    <w:name w:val="Body Text Indent 3"/>
    <w:basedOn w:val="a"/>
    <w:link w:val="32"/>
    <w:uiPriority w:val="99"/>
    <w:semiHidden/>
    <w:unhideWhenUsed/>
    <w:rsid w:val="004C44A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C44AF"/>
    <w:rPr>
      <w:rFonts w:ascii="Times New Roman" w:hAnsi="Times New Roman" w:cs="Times New Roman"/>
      <w:sz w:val="16"/>
      <w:szCs w:val="16"/>
    </w:rPr>
  </w:style>
  <w:style w:type="character" w:customStyle="1" w:styleId="4">
    <w:name w:val="Основной текст (4)_"/>
    <w:link w:val="40"/>
    <w:locked/>
    <w:rsid w:val="004C44AF"/>
    <w:rPr>
      <w:rFonts w:ascii="Times New Roman" w:hAnsi="Times New Roman"/>
      <w:sz w:val="19"/>
      <w:shd w:val="clear" w:color="auto" w:fill="FFFFFF"/>
    </w:rPr>
  </w:style>
  <w:style w:type="paragraph" w:customStyle="1" w:styleId="40">
    <w:name w:val="Основной текст (4)"/>
    <w:basedOn w:val="a"/>
    <w:link w:val="4"/>
    <w:rsid w:val="004C44AF"/>
    <w:pPr>
      <w:shd w:val="clear" w:color="auto" w:fill="FFFFFF"/>
      <w:spacing w:after="18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AF"/>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3">
    <w:name w:val="Style3"/>
    <w:basedOn w:val="a"/>
    <w:rsid w:val="004C44AF"/>
    <w:pPr>
      <w:widowControl w:val="0"/>
      <w:autoSpaceDE w:val="0"/>
      <w:autoSpaceDN w:val="0"/>
      <w:adjustRightInd w:val="0"/>
    </w:pPr>
  </w:style>
  <w:style w:type="paragraph" w:customStyle="1" w:styleId="Style4">
    <w:name w:val="Style4"/>
    <w:basedOn w:val="a"/>
    <w:rsid w:val="004C44AF"/>
    <w:pPr>
      <w:widowControl w:val="0"/>
      <w:autoSpaceDE w:val="0"/>
      <w:autoSpaceDN w:val="0"/>
      <w:adjustRightInd w:val="0"/>
    </w:pPr>
  </w:style>
  <w:style w:type="paragraph" w:customStyle="1" w:styleId="Style5">
    <w:name w:val="Style5"/>
    <w:basedOn w:val="a"/>
    <w:rsid w:val="004C44AF"/>
    <w:pPr>
      <w:widowControl w:val="0"/>
      <w:autoSpaceDE w:val="0"/>
      <w:autoSpaceDN w:val="0"/>
      <w:adjustRightInd w:val="0"/>
    </w:pPr>
  </w:style>
  <w:style w:type="paragraph" w:customStyle="1" w:styleId="Style9">
    <w:name w:val="Style9"/>
    <w:basedOn w:val="a"/>
    <w:rsid w:val="004C44AF"/>
    <w:pPr>
      <w:widowControl w:val="0"/>
      <w:autoSpaceDE w:val="0"/>
      <w:autoSpaceDN w:val="0"/>
      <w:adjustRightInd w:val="0"/>
      <w:spacing w:line="228" w:lineRule="exact"/>
      <w:ind w:firstLine="302"/>
      <w:jc w:val="both"/>
    </w:pPr>
  </w:style>
  <w:style w:type="paragraph" w:customStyle="1" w:styleId="Style11">
    <w:name w:val="Style11"/>
    <w:basedOn w:val="a"/>
    <w:rsid w:val="004C44AF"/>
    <w:pPr>
      <w:widowControl w:val="0"/>
      <w:autoSpaceDE w:val="0"/>
      <w:autoSpaceDN w:val="0"/>
      <w:adjustRightInd w:val="0"/>
      <w:spacing w:line="228" w:lineRule="exact"/>
      <w:ind w:hanging="384"/>
    </w:pPr>
  </w:style>
  <w:style w:type="paragraph" w:customStyle="1" w:styleId="Style12">
    <w:name w:val="Style12"/>
    <w:basedOn w:val="a"/>
    <w:rsid w:val="004C44AF"/>
    <w:pPr>
      <w:widowControl w:val="0"/>
      <w:autoSpaceDE w:val="0"/>
      <w:autoSpaceDN w:val="0"/>
      <w:adjustRightInd w:val="0"/>
    </w:pPr>
  </w:style>
  <w:style w:type="paragraph" w:customStyle="1" w:styleId="Style13">
    <w:name w:val="Style13"/>
    <w:basedOn w:val="a"/>
    <w:rsid w:val="004C44AF"/>
    <w:pPr>
      <w:widowControl w:val="0"/>
      <w:autoSpaceDE w:val="0"/>
      <w:autoSpaceDN w:val="0"/>
      <w:adjustRightInd w:val="0"/>
      <w:spacing w:line="230" w:lineRule="exact"/>
      <w:jc w:val="both"/>
    </w:pPr>
  </w:style>
  <w:style w:type="paragraph" w:customStyle="1" w:styleId="Style14">
    <w:name w:val="Style14"/>
    <w:basedOn w:val="a"/>
    <w:rsid w:val="004C44AF"/>
    <w:pPr>
      <w:widowControl w:val="0"/>
      <w:autoSpaceDE w:val="0"/>
      <w:autoSpaceDN w:val="0"/>
      <w:adjustRightInd w:val="0"/>
      <w:spacing w:line="228" w:lineRule="exact"/>
      <w:ind w:firstLine="302"/>
      <w:jc w:val="both"/>
    </w:pPr>
  </w:style>
  <w:style w:type="character" w:customStyle="1" w:styleId="FontStyle17">
    <w:name w:val="Font Style17"/>
    <w:rsid w:val="004C44AF"/>
    <w:rPr>
      <w:rFonts w:ascii="Times New Roman" w:hAnsi="Times New Roman"/>
      <w:b/>
      <w:sz w:val="20"/>
    </w:rPr>
  </w:style>
  <w:style w:type="character" w:customStyle="1" w:styleId="FontStyle18">
    <w:name w:val="Font Style18"/>
    <w:rsid w:val="004C44AF"/>
    <w:rPr>
      <w:rFonts w:ascii="Times New Roman" w:hAnsi="Times New Roman"/>
      <w:b/>
      <w:sz w:val="26"/>
    </w:rPr>
  </w:style>
  <w:style w:type="character" w:customStyle="1" w:styleId="FontStyle19">
    <w:name w:val="Font Style19"/>
    <w:rsid w:val="004C44AF"/>
    <w:rPr>
      <w:rFonts w:ascii="Times New Roman" w:hAnsi="Times New Roman"/>
      <w:sz w:val="22"/>
    </w:rPr>
  </w:style>
  <w:style w:type="character" w:customStyle="1" w:styleId="FontStyle20">
    <w:name w:val="Font Style20"/>
    <w:rsid w:val="004C44AF"/>
    <w:rPr>
      <w:rFonts w:ascii="Times New Roman" w:hAnsi="Times New Roman"/>
      <w:b/>
      <w:i/>
      <w:sz w:val="16"/>
    </w:rPr>
  </w:style>
  <w:style w:type="character" w:customStyle="1" w:styleId="FontStyle21">
    <w:name w:val="Font Style21"/>
    <w:rsid w:val="004C44AF"/>
    <w:rPr>
      <w:rFonts w:ascii="Times New Roman" w:hAnsi="Times New Roman"/>
      <w:sz w:val="20"/>
    </w:rPr>
  </w:style>
  <w:style w:type="character" w:customStyle="1" w:styleId="FontStyle11">
    <w:name w:val="Font Style11"/>
    <w:rsid w:val="004C44AF"/>
    <w:rPr>
      <w:rFonts w:ascii="Times New Roman" w:hAnsi="Times New Roman"/>
      <w:sz w:val="22"/>
    </w:rPr>
  </w:style>
  <w:style w:type="paragraph" w:customStyle="1" w:styleId="Style6">
    <w:name w:val="Style6"/>
    <w:basedOn w:val="a"/>
    <w:rsid w:val="004C44AF"/>
    <w:pPr>
      <w:widowControl w:val="0"/>
      <w:autoSpaceDE w:val="0"/>
      <w:autoSpaceDN w:val="0"/>
      <w:adjustRightInd w:val="0"/>
      <w:spacing w:line="208" w:lineRule="exact"/>
      <w:ind w:firstLine="446"/>
      <w:jc w:val="both"/>
    </w:pPr>
  </w:style>
  <w:style w:type="paragraph" w:styleId="31">
    <w:name w:val="Body Text Indent 3"/>
    <w:basedOn w:val="a"/>
    <w:link w:val="32"/>
    <w:uiPriority w:val="99"/>
    <w:semiHidden/>
    <w:unhideWhenUsed/>
    <w:rsid w:val="004C44A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C44AF"/>
    <w:rPr>
      <w:rFonts w:ascii="Times New Roman" w:hAnsi="Times New Roman" w:cs="Times New Roman"/>
      <w:sz w:val="16"/>
      <w:szCs w:val="16"/>
    </w:rPr>
  </w:style>
  <w:style w:type="character" w:customStyle="1" w:styleId="4">
    <w:name w:val="Основной текст (4)_"/>
    <w:link w:val="40"/>
    <w:locked/>
    <w:rsid w:val="004C44AF"/>
    <w:rPr>
      <w:rFonts w:ascii="Times New Roman" w:hAnsi="Times New Roman"/>
      <w:sz w:val="19"/>
      <w:shd w:val="clear" w:color="auto" w:fill="FFFFFF"/>
    </w:rPr>
  </w:style>
  <w:style w:type="paragraph" w:customStyle="1" w:styleId="40">
    <w:name w:val="Основной текст (4)"/>
    <w:basedOn w:val="a"/>
    <w:link w:val="4"/>
    <w:rsid w:val="004C44AF"/>
    <w:pPr>
      <w:shd w:val="clear" w:color="auto" w:fill="FFFFFF"/>
      <w:spacing w:after="18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1064;&#1072;&#1073;&#1083;&#1086;&#1085;&#1099;\&#1041;&#1083;&#1072;&#1085;&#1082;%20VitArt%20&#1044;&#1048;&#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6459-D024-4D45-AD77-C47D0917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VitArt ДИСП.dotx</Template>
  <TotalTime>0</TotalTime>
  <Pages>3</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2013-12-02T15:08:00Z</cp:lastPrinted>
  <dcterms:created xsi:type="dcterms:W3CDTF">2021-03-10T17:38:00Z</dcterms:created>
  <dcterms:modified xsi:type="dcterms:W3CDTF">2021-03-10T17:38:00Z</dcterms:modified>
</cp:coreProperties>
</file>